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886" w14:textId="2DCC3159" w:rsidR="0053268F" w:rsidRPr="00702714" w:rsidRDefault="0053268F" w:rsidP="0053268F">
      <w:pPr>
        <w:spacing w:after="0"/>
        <w:jc w:val="center"/>
        <w:rPr>
          <w:sz w:val="20"/>
          <w:szCs w:val="20"/>
        </w:rPr>
      </w:pPr>
      <w:r w:rsidRPr="00702714">
        <w:rPr>
          <w:sz w:val="20"/>
          <w:szCs w:val="20"/>
        </w:rPr>
        <w:t xml:space="preserve">Záväzná prihláška </w:t>
      </w:r>
      <w:r w:rsidR="00EC3F4A" w:rsidRPr="00702714">
        <w:rPr>
          <w:sz w:val="20"/>
          <w:szCs w:val="20"/>
        </w:rPr>
        <w:t>–</w:t>
      </w:r>
      <w:r w:rsidRPr="00702714">
        <w:rPr>
          <w:sz w:val="20"/>
          <w:szCs w:val="20"/>
        </w:rPr>
        <w:t xml:space="preserve"> </w:t>
      </w:r>
      <w:r w:rsidR="00EC3F4A" w:rsidRPr="00702714">
        <w:rPr>
          <w:b/>
          <w:color w:val="FF0000"/>
          <w:sz w:val="20"/>
          <w:szCs w:val="20"/>
        </w:rPr>
        <w:t>TRADIČNÝ</w:t>
      </w:r>
      <w:r w:rsidR="00EC3F4A" w:rsidRPr="00702714">
        <w:rPr>
          <w:color w:val="FF0000"/>
          <w:sz w:val="20"/>
          <w:szCs w:val="20"/>
        </w:rPr>
        <w:t xml:space="preserve"> </w:t>
      </w:r>
      <w:r w:rsidR="001E3258" w:rsidRPr="00702714">
        <w:rPr>
          <w:b/>
          <w:color w:val="FF0000"/>
          <w:sz w:val="20"/>
          <w:szCs w:val="20"/>
        </w:rPr>
        <w:t xml:space="preserve">NEMŠOVSKÝ JARMOK </w:t>
      </w:r>
      <w:r w:rsidRPr="00702714">
        <w:rPr>
          <w:sz w:val="20"/>
          <w:szCs w:val="20"/>
        </w:rPr>
        <w:t xml:space="preserve"> </w:t>
      </w:r>
    </w:p>
    <w:p w14:paraId="7B3022D9" w14:textId="7AED2164" w:rsidR="0053268F" w:rsidRPr="00702714" w:rsidRDefault="001E3258" w:rsidP="0053268F">
      <w:pPr>
        <w:spacing w:after="0"/>
        <w:jc w:val="center"/>
        <w:rPr>
          <w:sz w:val="20"/>
          <w:szCs w:val="20"/>
        </w:rPr>
      </w:pPr>
      <w:r w:rsidRPr="00702714">
        <w:rPr>
          <w:sz w:val="20"/>
          <w:szCs w:val="20"/>
        </w:rPr>
        <w:t xml:space="preserve">Mesto Nemšová, Janka Palu 2/3, 914 41 Nemšová </w:t>
      </w:r>
    </w:p>
    <w:p w14:paraId="00B5EB8D" w14:textId="77777777" w:rsidR="0053268F" w:rsidRPr="00702714" w:rsidRDefault="0053268F" w:rsidP="0053268F">
      <w:pPr>
        <w:spacing w:after="0"/>
        <w:jc w:val="center"/>
        <w:rPr>
          <w:sz w:val="20"/>
          <w:szCs w:val="20"/>
        </w:rPr>
      </w:pPr>
    </w:p>
    <w:p w14:paraId="5E1A387E" w14:textId="6772E774" w:rsidR="0053268F" w:rsidRPr="00702714" w:rsidRDefault="00EC3F4A" w:rsidP="0053268F">
      <w:pPr>
        <w:spacing w:after="0"/>
        <w:jc w:val="center"/>
        <w:rPr>
          <w:b/>
          <w:sz w:val="20"/>
          <w:szCs w:val="20"/>
        </w:rPr>
      </w:pPr>
      <w:r w:rsidRPr="00702714">
        <w:rPr>
          <w:b/>
          <w:sz w:val="20"/>
          <w:szCs w:val="20"/>
        </w:rPr>
        <w:t xml:space="preserve">Dátum konania: </w:t>
      </w:r>
      <w:r w:rsidR="001E3258" w:rsidRPr="00702714">
        <w:rPr>
          <w:b/>
          <w:sz w:val="20"/>
          <w:szCs w:val="20"/>
        </w:rPr>
        <w:t xml:space="preserve">09.08.2024 – 10.08.2024 </w:t>
      </w:r>
    </w:p>
    <w:p w14:paraId="5941499F" w14:textId="5B733BF0" w:rsidR="00637DD7" w:rsidRPr="00702714" w:rsidRDefault="00637DD7" w:rsidP="0053268F">
      <w:pPr>
        <w:spacing w:after="0"/>
        <w:jc w:val="center"/>
        <w:rPr>
          <w:b/>
          <w:sz w:val="20"/>
          <w:szCs w:val="20"/>
        </w:rPr>
      </w:pPr>
      <w:r w:rsidRPr="00702714">
        <w:rPr>
          <w:b/>
          <w:color w:val="FF0000"/>
          <w:sz w:val="20"/>
          <w:szCs w:val="20"/>
          <w:highlight w:val="yellow"/>
        </w:rPr>
        <w:t xml:space="preserve">Uzávierka prihlášok </w:t>
      </w:r>
      <w:r w:rsidR="00720E45" w:rsidRPr="00720E45">
        <w:rPr>
          <w:b/>
          <w:color w:val="FF0000"/>
          <w:sz w:val="20"/>
          <w:szCs w:val="20"/>
          <w:highlight w:val="yellow"/>
        </w:rPr>
        <w:t>18. júla 2024</w:t>
      </w:r>
      <w:r w:rsidR="00720E45">
        <w:rPr>
          <w:b/>
          <w:color w:val="FF0000"/>
          <w:sz w:val="20"/>
          <w:szCs w:val="20"/>
        </w:rPr>
        <w:t xml:space="preserve"> </w:t>
      </w:r>
    </w:p>
    <w:p w14:paraId="2EF6236D" w14:textId="77777777" w:rsidR="0053268F" w:rsidRPr="00702714" w:rsidRDefault="0053268F" w:rsidP="0053268F">
      <w:pPr>
        <w:spacing w:after="0"/>
        <w:jc w:val="both"/>
        <w:rPr>
          <w:sz w:val="20"/>
          <w:szCs w:val="20"/>
        </w:rPr>
      </w:pPr>
    </w:p>
    <w:p w14:paraId="33B9CFE2" w14:textId="77777777" w:rsidR="0053268F" w:rsidRPr="00702714" w:rsidRDefault="0053268F" w:rsidP="0053268F">
      <w:pPr>
        <w:spacing w:after="0"/>
        <w:jc w:val="both"/>
        <w:rPr>
          <w:b/>
          <w:i/>
          <w:sz w:val="20"/>
          <w:szCs w:val="20"/>
          <w:u w:val="single"/>
        </w:rPr>
      </w:pPr>
      <w:r w:rsidRPr="00702714">
        <w:rPr>
          <w:b/>
          <w:i/>
          <w:sz w:val="20"/>
          <w:szCs w:val="20"/>
          <w:highlight w:val="yellow"/>
          <w:u w:val="single"/>
        </w:rPr>
        <w:t>Údaje o žiadateľovi:</w:t>
      </w:r>
    </w:p>
    <w:p w14:paraId="7A68EF48" w14:textId="77777777" w:rsidR="0053268F" w:rsidRPr="00702714" w:rsidRDefault="0053268F" w:rsidP="0053268F">
      <w:pPr>
        <w:spacing w:after="0"/>
        <w:jc w:val="both"/>
        <w:rPr>
          <w:sz w:val="20"/>
          <w:szCs w:val="20"/>
        </w:rPr>
      </w:pPr>
    </w:p>
    <w:p w14:paraId="26B0A9B9" w14:textId="77777777" w:rsidR="0053268F" w:rsidRPr="00702714" w:rsidRDefault="0053268F" w:rsidP="0053268F">
      <w:pPr>
        <w:spacing w:after="0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>MENO, PRIEZVISKO</w:t>
      </w:r>
      <w:r w:rsidR="0048088F" w:rsidRPr="00702714">
        <w:rPr>
          <w:b/>
          <w:sz w:val="20"/>
          <w:szCs w:val="20"/>
        </w:rPr>
        <w:t>:</w:t>
      </w:r>
      <w:r w:rsidRPr="00702714">
        <w:rPr>
          <w:sz w:val="20"/>
          <w:szCs w:val="20"/>
        </w:rPr>
        <w:tab/>
        <w:t>....................................................................................</w:t>
      </w:r>
      <w:r w:rsidR="0048088F" w:rsidRPr="00702714">
        <w:rPr>
          <w:sz w:val="20"/>
          <w:szCs w:val="20"/>
        </w:rPr>
        <w:t>...............................</w:t>
      </w:r>
      <w:r w:rsidR="00F820F8" w:rsidRPr="00702714">
        <w:rPr>
          <w:sz w:val="20"/>
          <w:szCs w:val="20"/>
        </w:rPr>
        <w:t>............</w:t>
      </w:r>
    </w:p>
    <w:p w14:paraId="626BEEC1" w14:textId="77777777" w:rsidR="0048088F" w:rsidRPr="00702714" w:rsidRDefault="0048088F" w:rsidP="0053268F">
      <w:pPr>
        <w:spacing w:after="0"/>
        <w:jc w:val="both"/>
        <w:rPr>
          <w:sz w:val="20"/>
          <w:szCs w:val="20"/>
        </w:rPr>
      </w:pPr>
      <w:r w:rsidRPr="00702714">
        <w:rPr>
          <w:sz w:val="20"/>
          <w:szCs w:val="20"/>
        </w:rPr>
        <w:t>(</w:t>
      </w:r>
      <w:r w:rsidR="00C87B82" w:rsidRPr="00702714">
        <w:rPr>
          <w:sz w:val="20"/>
          <w:szCs w:val="20"/>
        </w:rPr>
        <w:t>FO bez oprávnenia na podnikanie</w:t>
      </w:r>
      <w:r w:rsidRPr="00702714">
        <w:rPr>
          <w:sz w:val="20"/>
          <w:szCs w:val="20"/>
        </w:rPr>
        <w:t>)</w:t>
      </w:r>
    </w:p>
    <w:p w14:paraId="61B34611" w14:textId="77777777" w:rsidR="0048088F" w:rsidRPr="00702714" w:rsidRDefault="0048088F" w:rsidP="0053268F">
      <w:pPr>
        <w:spacing w:after="0"/>
        <w:jc w:val="both"/>
        <w:rPr>
          <w:sz w:val="20"/>
          <w:szCs w:val="20"/>
        </w:rPr>
      </w:pPr>
    </w:p>
    <w:p w14:paraId="3593DFDB" w14:textId="77777777" w:rsidR="0048088F" w:rsidRPr="00702714" w:rsidRDefault="0048088F" w:rsidP="0053268F">
      <w:pPr>
        <w:spacing w:after="0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>OBCHODNÉ MENO:</w:t>
      </w:r>
      <w:r w:rsidRPr="00702714">
        <w:rPr>
          <w:sz w:val="20"/>
          <w:szCs w:val="20"/>
        </w:rPr>
        <w:tab/>
        <w:t>...................................................................................................................</w:t>
      </w:r>
      <w:r w:rsidR="00F820F8" w:rsidRPr="00702714">
        <w:rPr>
          <w:sz w:val="20"/>
          <w:szCs w:val="20"/>
        </w:rPr>
        <w:t>............</w:t>
      </w:r>
      <w:r w:rsidRPr="00702714">
        <w:rPr>
          <w:sz w:val="20"/>
          <w:szCs w:val="20"/>
        </w:rPr>
        <w:t xml:space="preserve">  </w:t>
      </w:r>
    </w:p>
    <w:p w14:paraId="04FF9AB2" w14:textId="77777777" w:rsidR="0048088F" w:rsidRPr="00702714" w:rsidRDefault="0048088F" w:rsidP="0053268F">
      <w:pPr>
        <w:spacing w:after="0"/>
        <w:jc w:val="both"/>
        <w:rPr>
          <w:sz w:val="20"/>
          <w:szCs w:val="20"/>
        </w:rPr>
      </w:pPr>
      <w:r w:rsidRPr="00702714">
        <w:rPr>
          <w:sz w:val="20"/>
          <w:szCs w:val="20"/>
        </w:rPr>
        <w:t>(</w:t>
      </w:r>
      <w:r w:rsidR="00C87B82" w:rsidRPr="00702714">
        <w:rPr>
          <w:sz w:val="20"/>
          <w:szCs w:val="20"/>
        </w:rPr>
        <w:t>osoby</w:t>
      </w:r>
      <w:r w:rsidRPr="00702714">
        <w:rPr>
          <w:sz w:val="20"/>
          <w:szCs w:val="20"/>
        </w:rPr>
        <w:t xml:space="preserve"> oprávnen</w:t>
      </w:r>
      <w:r w:rsidR="00C87B82" w:rsidRPr="00702714">
        <w:rPr>
          <w:sz w:val="20"/>
          <w:szCs w:val="20"/>
        </w:rPr>
        <w:t>é</w:t>
      </w:r>
      <w:r w:rsidRPr="00702714">
        <w:rPr>
          <w:sz w:val="20"/>
          <w:szCs w:val="20"/>
        </w:rPr>
        <w:t xml:space="preserve"> na podnikanie</w:t>
      </w:r>
      <w:r w:rsidR="00C87B82" w:rsidRPr="00702714">
        <w:rPr>
          <w:sz w:val="20"/>
          <w:szCs w:val="20"/>
        </w:rPr>
        <w:t>)</w:t>
      </w:r>
    </w:p>
    <w:p w14:paraId="5CDE52BD" w14:textId="77777777" w:rsidR="00C87B82" w:rsidRPr="00702714" w:rsidRDefault="00C87B82" w:rsidP="0053268F">
      <w:pPr>
        <w:spacing w:after="0"/>
        <w:jc w:val="both"/>
        <w:rPr>
          <w:sz w:val="20"/>
          <w:szCs w:val="20"/>
        </w:rPr>
      </w:pPr>
    </w:p>
    <w:p w14:paraId="5818FFB7" w14:textId="77777777" w:rsidR="00F14173" w:rsidRPr="00702714" w:rsidRDefault="00F14173" w:rsidP="00F14173">
      <w:pPr>
        <w:spacing w:after="0" w:line="240" w:lineRule="auto"/>
        <w:jc w:val="both"/>
        <w:rPr>
          <w:b/>
          <w:sz w:val="20"/>
          <w:szCs w:val="20"/>
        </w:rPr>
      </w:pPr>
      <w:r w:rsidRPr="00702714">
        <w:rPr>
          <w:b/>
          <w:sz w:val="20"/>
          <w:szCs w:val="20"/>
        </w:rPr>
        <w:t>SÍDLO/MIESTO PODNIKANIA/</w:t>
      </w:r>
      <w:r w:rsidR="00F820F8" w:rsidRPr="00702714">
        <w:rPr>
          <w:b/>
          <w:sz w:val="20"/>
          <w:szCs w:val="20"/>
        </w:rPr>
        <w:t xml:space="preserve"> TRVALÝ POBYT</w:t>
      </w:r>
      <w:r w:rsidR="00F820F8" w:rsidRPr="00702714">
        <w:rPr>
          <w:sz w:val="20"/>
          <w:szCs w:val="20"/>
        </w:rPr>
        <w:t xml:space="preserve">: </w:t>
      </w:r>
      <w:r w:rsidRPr="00702714">
        <w:rPr>
          <w:sz w:val="20"/>
          <w:szCs w:val="20"/>
        </w:rPr>
        <w:t>....................................................................................................</w:t>
      </w:r>
      <w:r w:rsidR="009B11AE" w:rsidRPr="00702714">
        <w:rPr>
          <w:sz w:val="20"/>
          <w:szCs w:val="20"/>
        </w:rPr>
        <w:t>...</w:t>
      </w:r>
    </w:p>
    <w:p w14:paraId="5216EE44" w14:textId="77777777" w:rsidR="00F14173" w:rsidRPr="00702714" w:rsidRDefault="00F14173" w:rsidP="00F14173">
      <w:pPr>
        <w:spacing w:after="0" w:line="240" w:lineRule="auto"/>
        <w:jc w:val="both"/>
        <w:rPr>
          <w:sz w:val="20"/>
          <w:szCs w:val="20"/>
        </w:rPr>
      </w:pPr>
    </w:p>
    <w:p w14:paraId="54BF77ED" w14:textId="77777777" w:rsidR="00C87B82" w:rsidRPr="00702714" w:rsidRDefault="0048088F" w:rsidP="00F14173">
      <w:pPr>
        <w:spacing w:after="0" w:line="240" w:lineRule="auto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>IČO:</w:t>
      </w:r>
      <w:r w:rsidRPr="00702714">
        <w:rPr>
          <w:sz w:val="20"/>
          <w:szCs w:val="20"/>
        </w:rPr>
        <w:tab/>
      </w:r>
      <w:r w:rsidR="00C87B82" w:rsidRPr="00702714">
        <w:rPr>
          <w:sz w:val="20"/>
          <w:szCs w:val="20"/>
        </w:rPr>
        <w:t xml:space="preserve">............................................ </w:t>
      </w:r>
      <w:r w:rsidR="00C87B82" w:rsidRPr="00702714">
        <w:rPr>
          <w:sz w:val="20"/>
          <w:szCs w:val="20"/>
        </w:rPr>
        <w:tab/>
      </w:r>
      <w:r w:rsidR="00C87B82" w:rsidRPr="00702714">
        <w:rPr>
          <w:b/>
          <w:sz w:val="20"/>
          <w:szCs w:val="20"/>
        </w:rPr>
        <w:t>Dátum narodenia:</w:t>
      </w:r>
      <w:r w:rsidR="00F14173" w:rsidRPr="00702714">
        <w:rPr>
          <w:sz w:val="20"/>
          <w:szCs w:val="20"/>
        </w:rPr>
        <w:tab/>
        <w:t>..............................................</w:t>
      </w:r>
      <w:r w:rsidR="00C87B82" w:rsidRPr="00702714">
        <w:rPr>
          <w:sz w:val="20"/>
          <w:szCs w:val="20"/>
        </w:rPr>
        <w:tab/>
      </w:r>
      <w:r w:rsidR="00C87B82" w:rsidRPr="00702714">
        <w:rPr>
          <w:sz w:val="20"/>
          <w:szCs w:val="20"/>
        </w:rPr>
        <w:tab/>
      </w:r>
    </w:p>
    <w:p w14:paraId="5068950A" w14:textId="1B5DAB16" w:rsidR="00C87B82" w:rsidRPr="00702714" w:rsidRDefault="0083150D" w:rsidP="00C87B82">
      <w:pPr>
        <w:spacing w:after="0"/>
        <w:jc w:val="both"/>
        <w:rPr>
          <w:sz w:val="20"/>
          <w:szCs w:val="20"/>
        </w:rPr>
      </w:pPr>
      <w:r w:rsidRPr="00702714">
        <w:rPr>
          <w:sz w:val="20"/>
          <w:szCs w:val="20"/>
        </w:rPr>
        <w:t xml:space="preserve">            </w:t>
      </w:r>
      <w:r w:rsidR="00C87B82" w:rsidRPr="00702714">
        <w:rPr>
          <w:sz w:val="20"/>
          <w:szCs w:val="20"/>
        </w:rPr>
        <w:t>(osoby oprávnené na podnikanie)</w:t>
      </w:r>
      <w:r w:rsidR="00C87B82" w:rsidRPr="00702714">
        <w:rPr>
          <w:sz w:val="20"/>
          <w:szCs w:val="20"/>
        </w:rPr>
        <w:tab/>
      </w:r>
      <w:r w:rsidR="00C87B82" w:rsidRPr="00702714">
        <w:rPr>
          <w:sz w:val="20"/>
          <w:szCs w:val="20"/>
        </w:rPr>
        <w:tab/>
      </w:r>
      <w:r w:rsidR="00C87B82" w:rsidRPr="00702714">
        <w:rPr>
          <w:sz w:val="20"/>
          <w:szCs w:val="20"/>
        </w:rPr>
        <w:tab/>
      </w:r>
      <w:r w:rsidRPr="00702714">
        <w:rPr>
          <w:sz w:val="20"/>
          <w:szCs w:val="20"/>
        </w:rPr>
        <w:t xml:space="preserve">            </w:t>
      </w:r>
      <w:r w:rsidR="00C87B82" w:rsidRPr="00702714">
        <w:rPr>
          <w:sz w:val="20"/>
          <w:szCs w:val="20"/>
        </w:rPr>
        <w:t>(FO bez oprávnenia na podnikanie)</w:t>
      </w:r>
    </w:p>
    <w:p w14:paraId="572A8795" w14:textId="77777777" w:rsidR="00C87B82" w:rsidRPr="00702714" w:rsidRDefault="00C87B82" w:rsidP="0053268F">
      <w:pPr>
        <w:spacing w:after="0"/>
        <w:jc w:val="both"/>
        <w:rPr>
          <w:sz w:val="20"/>
          <w:szCs w:val="20"/>
        </w:rPr>
      </w:pPr>
    </w:p>
    <w:p w14:paraId="15A04F00" w14:textId="77777777" w:rsidR="00C87B82" w:rsidRPr="00702714" w:rsidRDefault="00C87B82" w:rsidP="00C87B82">
      <w:pPr>
        <w:spacing w:after="0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>DIČ</w:t>
      </w:r>
      <w:r w:rsidR="00F14173" w:rsidRPr="00702714">
        <w:rPr>
          <w:b/>
          <w:sz w:val="20"/>
          <w:szCs w:val="20"/>
        </w:rPr>
        <w:t>:</w:t>
      </w:r>
      <w:r w:rsidR="00F14173" w:rsidRPr="00702714">
        <w:rPr>
          <w:sz w:val="20"/>
          <w:szCs w:val="20"/>
        </w:rPr>
        <w:tab/>
        <w:t>..............................................</w:t>
      </w:r>
      <w:r w:rsidR="00F14173" w:rsidRPr="00702714">
        <w:rPr>
          <w:sz w:val="20"/>
          <w:szCs w:val="20"/>
        </w:rPr>
        <w:tab/>
      </w:r>
      <w:r w:rsidR="00F14173" w:rsidRPr="00702714">
        <w:rPr>
          <w:b/>
          <w:sz w:val="20"/>
          <w:szCs w:val="20"/>
        </w:rPr>
        <w:t>DKP:</w:t>
      </w:r>
      <w:r w:rsidR="00F14173" w:rsidRPr="00702714">
        <w:rPr>
          <w:sz w:val="20"/>
          <w:szCs w:val="20"/>
        </w:rPr>
        <w:tab/>
        <w:t>.......................................................................</w:t>
      </w:r>
    </w:p>
    <w:p w14:paraId="42036DBE" w14:textId="77777777" w:rsidR="00C87B82" w:rsidRPr="00702714" w:rsidRDefault="00F14173" w:rsidP="0053268F">
      <w:pPr>
        <w:spacing w:after="0"/>
        <w:jc w:val="both"/>
        <w:rPr>
          <w:sz w:val="20"/>
          <w:szCs w:val="20"/>
        </w:rPr>
      </w:pPr>
      <w:r w:rsidRPr="00702714">
        <w:rPr>
          <w:sz w:val="20"/>
          <w:szCs w:val="20"/>
        </w:rPr>
        <w:tab/>
      </w:r>
      <w:r w:rsidRPr="00702714">
        <w:rPr>
          <w:sz w:val="20"/>
          <w:szCs w:val="20"/>
        </w:rPr>
        <w:tab/>
      </w:r>
      <w:r w:rsidRPr="00702714">
        <w:rPr>
          <w:sz w:val="20"/>
          <w:szCs w:val="20"/>
        </w:rPr>
        <w:tab/>
      </w:r>
      <w:r w:rsidRPr="00702714">
        <w:rPr>
          <w:sz w:val="20"/>
          <w:szCs w:val="20"/>
        </w:rPr>
        <w:tab/>
      </w:r>
      <w:r w:rsidRPr="00702714">
        <w:rPr>
          <w:sz w:val="20"/>
          <w:szCs w:val="20"/>
        </w:rPr>
        <w:tab/>
        <w:t>(daňový kód pokladnice)</w:t>
      </w:r>
    </w:p>
    <w:p w14:paraId="1895FB73" w14:textId="77777777" w:rsidR="00F14173" w:rsidRPr="00702714" w:rsidRDefault="00F14173" w:rsidP="0053268F">
      <w:pPr>
        <w:spacing w:after="0"/>
        <w:jc w:val="both"/>
        <w:rPr>
          <w:sz w:val="20"/>
          <w:szCs w:val="20"/>
        </w:rPr>
      </w:pPr>
    </w:p>
    <w:p w14:paraId="4CDC340F" w14:textId="77777777" w:rsidR="00F14173" w:rsidRPr="00702714" w:rsidRDefault="00F14173" w:rsidP="0053268F">
      <w:pPr>
        <w:spacing w:after="0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>TELEFONICKÝ KONTAKT:</w:t>
      </w:r>
      <w:r w:rsidRPr="00702714">
        <w:rPr>
          <w:b/>
          <w:sz w:val="20"/>
          <w:szCs w:val="20"/>
        </w:rPr>
        <w:tab/>
      </w:r>
      <w:r w:rsidR="009B11AE" w:rsidRPr="00702714">
        <w:rPr>
          <w:sz w:val="20"/>
          <w:szCs w:val="20"/>
        </w:rPr>
        <w:t>..................................</w:t>
      </w:r>
      <w:r w:rsidR="00F820F8" w:rsidRPr="00702714">
        <w:rPr>
          <w:sz w:val="20"/>
          <w:szCs w:val="20"/>
        </w:rPr>
        <w:t>...........</w:t>
      </w:r>
      <w:r w:rsidR="009B11AE" w:rsidRPr="00702714">
        <w:rPr>
          <w:sz w:val="20"/>
          <w:szCs w:val="20"/>
        </w:rPr>
        <w:tab/>
      </w:r>
      <w:r w:rsidR="009B11AE" w:rsidRPr="00702714">
        <w:rPr>
          <w:b/>
          <w:sz w:val="20"/>
          <w:szCs w:val="20"/>
        </w:rPr>
        <w:t>e-mail:</w:t>
      </w:r>
      <w:r w:rsidR="009B11AE" w:rsidRPr="00702714">
        <w:rPr>
          <w:b/>
          <w:sz w:val="20"/>
          <w:szCs w:val="20"/>
        </w:rPr>
        <w:tab/>
      </w:r>
      <w:r w:rsidR="009B11AE" w:rsidRPr="00702714">
        <w:rPr>
          <w:sz w:val="20"/>
          <w:szCs w:val="20"/>
        </w:rPr>
        <w:t xml:space="preserve">  ....................................................</w:t>
      </w:r>
      <w:r w:rsidR="00F820F8" w:rsidRPr="00702714">
        <w:rPr>
          <w:sz w:val="20"/>
          <w:szCs w:val="20"/>
        </w:rPr>
        <w:t>...........</w:t>
      </w:r>
    </w:p>
    <w:p w14:paraId="36C5EFA7" w14:textId="77777777" w:rsidR="009B11AE" w:rsidRPr="00702714" w:rsidRDefault="009B11AE" w:rsidP="0053268F">
      <w:pPr>
        <w:spacing w:after="0"/>
        <w:jc w:val="both"/>
        <w:rPr>
          <w:sz w:val="20"/>
          <w:szCs w:val="20"/>
        </w:rPr>
      </w:pPr>
    </w:p>
    <w:p w14:paraId="6287A917" w14:textId="77777777" w:rsidR="00EC3F4A" w:rsidRPr="00702714" w:rsidRDefault="009B11AE" w:rsidP="00DA5794">
      <w:pPr>
        <w:spacing w:after="0"/>
        <w:jc w:val="both"/>
        <w:rPr>
          <w:sz w:val="20"/>
          <w:szCs w:val="20"/>
        </w:rPr>
      </w:pPr>
      <w:r w:rsidRPr="00702714">
        <w:rPr>
          <w:b/>
          <w:i/>
          <w:sz w:val="20"/>
          <w:szCs w:val="20"/>
          <w:highlight w:val="yellow"/>
          <w:u w:val="single"/>
        </w:rPr>
        <w:t>Údaje o predávanom sortimente:</w:t>
      </w:r>
      <w:r w:rsidRPr="00702714">
        <w:rPr>
          <w:b/>
          <w:i/>
          <w:sz w:val="20"/>
          <w:szCs w:val="20"/>
          <w:u w:val="single"/>
        </w:rPr>
        <w:t xml:space="preserve"> </w:t>
      </w:r>
      <w:r w:rsidRPr="00702714">
        <w:rPr>
          <w:sz w:val="20"/>
          <w:szCs w:val="20"/>
        </w:rPr>
        <w:t>(označiť prevládajúci sortiment)</w:t>
      </w:r>
      <w:r w:rsidR="005B3F4F" w:rsidRPr="00702714">
        <w:rPr>
          <w:sz w:val="20"/>
          <w:szCs w:val="20"/>
        </w:rPr>
        <w:tab/>
      </w:r>
    </w:p>
    <w:tbl>
      <w:tblPr>
        <w:tblStyle w:val="TableGrid"/>
        <w:tblW w:w="16132" w:type="dxa"/>
        <w:tblInd w:w="-157" w:type="dxa"/>
        <w:tblLayout w:type="fixed"/>
        <w:tblCellMar>
          <w:top w:w="13" w:type="dxa"/>
          <w:left w:w="24" w:type="dxa"/>
          <w:right w:w="105" w:type="dxa"/>
        </w:tblCellMar>
        <w:tblLook w:val="04A0" w:firstRow="1" w:lastRow="0" w:firstColumn="1" w:lastColumn="0" w:noHBand="0" w:noVBand="1"/>
      </w:tblPr>
      <w:tblGrid>
        <w:gridCol w:w="10104"/>
        <w:gridCol w:w="6028"/>
      </w:tblGrid>
      <w:tr w:rsidR="009B11AE" w:rsidRPr="00702714" w14:paraId="71A9283B" w14:textId="77777777" w:rsidTr="00F820F8">
        <w:trPr>
          <w:trHeight w:val="332"/>
        </w:trPr>
        <w:tc>
          <w:tcPr>
            <w:tcW w:w="16132" w:type="dxa"/>
            <w:gridSpan w:val="2"/>
          </w:tcPr>
          <w:p w14:paraId="096EC5E1" w14:textId="77777777" w:rsidR="009B11AE" w:rsidRPr="00702714" w:rsidRDefault="009B11AE" w:rsidP="00FA62B7">
            <w:pPr>
              <w:spacing w:after="1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1.   textil, bytový textil, odevy</w:t>
            </w:r>
          </w:p>
          <w:p w14:paraId="79A9F924" w14:textId="77777777" w:rsidR="009B11AE" w:rsidRPr="00702714" w:rsidRDefault="009B11AE" w:rsidP="00FA62B7">
            <w:pPr>
              <w:spacing w:after="1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2.   obuv, koža, kožená galantéria, kožušiny</w:t>
            </w:r>
          </w:p>
          <w:p w14:paraId="08C7C0F5" w14:textId="77777777" w:rsidR="009B11AE" w:rsidRPr="00702714" w:rsidRDefault="009B11AE" w:rsidP="00FA62B7">
            <w:pPr>
              <w:spacing w:after="13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3.   priemyselný tovar, domáce potreby</w:t>
            </w:r>
          </w:p>
          <w:p w14:paraId="7242399D" w14:textId="77777777" w:rsidR="009B11AE" w:rsidRPr="00702714" w:rsidRDefault="009B11AE" w:rsidP="00FA62B7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  drobný textilný tovar (čiapky, šatky, šále, ponožky, spodné </w:t>
            </w:r>
            <w:proofErr w:type="spellStart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prádlo</w:t>
            </w:r>
            <w:proofErr w:type="spellEnd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) - INÉ NIE</w:t>
            </w:r>
          </w:p>
        </w:tc>
      </w:tr>
      <w:tr w:rsidR="009B11AE" w:rsidRPr="00702714" w14:paraId="573D4A86" w14:textId="77777777" w:rsidTr="00F820F8">
        <w:trPr>
          <w:trHeight w:val="163"/>
        </w:trPr>
        <w:tc>
          <w:tcPr>
            <w:tcW w:w="16132" w:type="dxa"/>
            <w:gridSpan w:val="2"/>
            <w:tcBorders>
              <w:bottom w:val="nil"/>
            </w:tcBorders>
          </w:tcPr>
          <w:p w14:paraId="0179445E" w14:textId="77777777" w:rsidR="009B11AE" w:rsidRPr="00702714" w:rsidRDefault="009B11AE" w:rsidP="00FA62B7">
            <w:pPr>
              <w:spacing w:after="27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5.   drogéria, kozmetika</w:t>
            </w:r>
          </w:p>
          <w:p w14:paraId="2440710A" w14:textId="77777777" w:rsidR="009B11AE" w:rsidRPr="00702714" w:rsidRDefault="009B11AE" w:rsidP="00FA62B7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6.   hračky, bižutéria, knihy, sviečky, umelé a živé dekorácie, kvety</w:t>
            </w:r>
          </w:p>
        </w:tc>
      </w:tr>
      <w:tr w:rsidR="009B11AE" w:rsidRPr="00702714" w14:paraId="47AF0FC9" w14:textId="77777777" w:rsidTr="00F820F8">
        <w:trPr>
          <w:trHeight w:val="733"/>
        </w:trPr>
        <w:tc>
          <w:tcPr>
            <w:tcW w:w="16132" w:type="dxa"/>
            <w:gridSpan w:val="2"/>
            <w:tcBorders>
              <w:top w:val="nil"/>
              <w:bottom w:val="nil"/>
            </w:tcBorders>
          </w:tcPr>
          <w:p w14:paraId="6560DD5E" w14:textId="77777777" w:rsidR="009B11AE" w:rsidRPr="00702714" w:rsidRDefault="009B11AE" w:rsidP="00FA62B7">
            <w:pPr>
              <w:spacing w:after="1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  drobný priemyselný tovar </w:t>
            </w:r>
          </w:p>
          <w:p w14:paraId="501949D8" w14:textId="77777777" w:rsidR="009B11AE" w:rsidRPr="00702714" w:rsidRDefault="009B11AE" w:rsidP="00FA62B7">
            <w:pPr>
              <w:spacing w:after="15"/>
              <w:ind w:left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8.   cukrovinky</w:t>
            </w:r>
          </w:p>
          <w:p w14:paraId="2D7BF899" w14:textId="747FFAE8" w:rsidR="00641205" w:rsidRPr="00702714" w:rsidRDefault="00641205" w:rsidP="00FA62B7">
            <w:pPr>
              <w:spacing w:after="15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9.   med, medovina, výrobky z medu</w:t>
            </w:r>
          </w:p>
          <w:p w14:paraId="7532D67B" w14:textId="39ADE1E0" w:rsidR="009B11AE" w:rsidRPr="00702714" w:rsidRDefault="00641205" w:rsidP="00FA62B7">
            <w:pPr>
              <w:spacing w:after="22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9B11AE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pochutiny I. - (cukrová vata, pukance, </w:t>
            </w:r>
            <w:r w:rsidR="00FA0800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pečené gaštany, med, medovina, varená</w:t>
            </w:r>
            <w:r w:rsidR="009B11AE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kukurica)</w:t>
            </w:r>
          </w:p>
          <w:p w14:paraId="3A5B25EB" w14:textId="0F95F37E" w:rsidR="009B11AE" w:rsidRPr="00702714" w:rsidRDefault="009B11AE" w:rsidP="00FA62B7">
            <w:pPr>
              <w:spacing w:after="33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.  pochutiny II. - (</w:t>
            </w:r>
            <w:proofErr w:type="spellStart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trdelník</w:t>
            </w:r>
            <w:proofErr w:type="spellEnd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párance</w:t>
            </w:r>
            <w:proofErr w:type="spellEnd"/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, palacinky, výrobky zo zemiakov, podplamenník, syr, mäso</w:t>
            </w:r>
            <w:r w:rsidR="00FA0800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vé výrobky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55CA7E50" w14:textId="65DF8F56" w:rsidR="009B11AE" w:rsidRPr="00702714" w:rsidRDefault="009B11AE" w:rsidP="00FA62B7">
            <w:pPr>
              <w:spacing w:after="27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.  občerstvenie</w:t>
            </w:r>
          </w:p>
          <w:p w14:paraId="545CAA03" w14:textId="03913944" w:rsidR="009B11AE" w:rsidRPr="00702714" w:rsidRDefault="009B11AE" w:rsidP="00FA62B7">
            <w:pPr>
              <w:spacing w:after="27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.  víno, burčiak, pivo</w:t>
            </w:r>
          </w:p>
          <w:p w14:paraId="01F324F6" w14:textId="61E19C32" w:rsidR="009B11AE" w:rsidRPr="00702714" w:rsidRDefault="009B11AE" w:rsidP="00FA62B7">
            <w:pPr>
              <w:spacing w:after="16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.  tekvicové semiačka</w:t>
            </w:r>
          </w:p>
          <w:p w14:paraId="67DDAC1C" w14:textId="448B6F24" w:rsidR="009B11AE" w:rsidRPr="00702714" w:rsidRDefault="009B11AE" w:rsidP="00FA62B7">
            <w:pPr>
              <w:ind w:right="-151" w:firstLine="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="00480B67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vlastné výrobky - (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tradičný jarmočný tovar - medovníky, drevené výrobky, šperky, keramika, výšivky, prútený tovar,   </w:t>
            </w:r>
          </w:p>
          <w:p w14:paraId="3E209799" w14:textId="5527006E" w:rsidR="009B11AE" w:rsidRPr="00702714" w:rsidRDefault="00370EBD" w:rsidP="00FA62B7">
            <w:pPr>
              <w:ind w:right="1828" w:firstLine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BA46E2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480B67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brazy</w:t>
            </w:r>
            <w:r w:rsidR="00BA46E2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prevažne z činnosti na základe autorského zákona</w:t>
            </w:r>
            <w:r w:rsidR="009B11AE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) - INÉ NIE</w:t>
            </w:r>
          </w:p>
          <w:p w14:paraId="0364A8DE" w14:textId="36F392C1" w:rsidR="00FA0800" w:rsidRPr="00702714" w:rsidRDefault="00FA0800" w:rsidP="00FA62B7">
            <w:pPr>
              <w:ind w:right="1828" w:firstLine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.  umiestnenie zariadenia na prezentáciu, propagáciu výrobkov a služieb</w:t>
            </w:r>
          </w:p>
        </w:tc>
      </w:tr>
      <w:tr w:rsidR="009B11AE" w:rsidRPr="00702714" w14:paraId="0C901CF2" w14:textId="77777777" w:rsidTr="00F820F8">
        <w:trPr>
          <w:gridAfter w:val="1"/>
          <w:wAfter w:w="6028" w:type="dxa"/>
          <w:trHeight w:val="80"/>
        </w:trPr>
        <w:tc>
          <w:tcPr>
            <w:tcW w:w="10104" w:type="dxa"/>
            <w:tcBorders>
              <w:top w:val="nil"/>
              <w:bottom w:val="nil"/>
            </w:tcBorders>
          </w:tcPr>
          <w:p w14:paraId="21FD6245" w14:textId="11B2202E" w:rsidR="009B11AE" w:rsidRPr="00702714" w:rsidRDefault="00FA0800" w:rsidP="00FA62B7">
            <w:pPr>
              <w:ind w:left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1205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9B11AE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="00480B67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iné (vypíšte sortiment</w:t>
            </w:r>
            <w:r w:rsidR="009B11AE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80B67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</w:t>
            </w:r>
          </w:p>
          <w:p w14:paraId="10AFB927" w14:textId="77777777" w:rsidR="00F820F8" w:rsidRPr="00702714" w:rsidRDefault="00F820F8" w:rsidP="00FA62B7">
            <w:pPr>
              <w:ind w:left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5EB69B" w14:textId="35CEDA4F" w:rsidR="00F820F8" w:rsidRPr="00702714" w:rsidRDefault="00F820F8" w:rsidP="00F820F8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70271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  <w:u w:val="single"/>
              </w:rPr>
              <w:t>Údaje o predajnom mieste:</w:t>
            </w:r>
            <w:r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(uviesť dĺžku čela stánku</w:t>
            </w:r>
            <w:r w:rsidR="001E3258" w:rsidRPr="00702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B11AE" w:rsidRPr="00702714" w14:paraId="6894EBA6" w14:textId="77777777" w:rsidTr="00F820F8">
        <w:trPr>
          <w:gridAfter w:val="1"/>
          <w:wAfter w:w="6028" w:type="dxa"/>
          <w:trHeight w:val="80"/>
        </w:trPr>
        <w:tc>
          <w:tcPr>
            <w:tcW w:w="10104" w:type="dxa"/>
            <w:tcBorders>
              <w:top w:val="nil"/>
            </w:tcBorders>
          </w:tcPr>
          <w:p w14:paraId="0FB33214" w14:textId="77777777" w:rsidR="009B11AE" w:rsidRPr="00702714" w:rsidRDefault="009B11AE" w:rsidP="00FA62B7">
            <w:pPr>
              <w:ind w:left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4213CF6" w14:textId="77777777" w:rsidR="00DA5794" w:rsidRPr="00702714" w:rsidRDefault="00DA5794" w:rsidP="00DA5794">
      <w:pPr>
        <w:spacing w:after="0"/>
        <w:jc w:val="both"/>
        <w:rPr>
          <w:sz w:val="20"/>
          <w:szCs w:val="20"/>
        </w:rPr>
      </w:pPr>
    </w:p>
    <w:p w14:paraId="7A2C744B" w14:textId="77777777" w:rsidR="00F14173" w:rsidRPr="00702714" w:rsidRDefault="00E3091E" w:rsidP="00E3091E">
      <w:pPr>
        <w:spacing w:after="0"/>
        <w:ind w:left="-142"/>
        <w:jc w:val="both"/>
        <w:rPr>
          <w:sz w:val="20"/>
          <w:szCs w:val="20"/>
        </w:rPr>
      </w:pPr>
      <w:r w:rsidRPr="00702714">
        <w:rPr>
          <w:b/>
          <w:sz w:val="20"/>
          <w:szCs w:val="20"/>
        </w:rPr>
        <w:t xml:space="preserve">DĹŽKA PREDAJNÉHO MIESTA: </w:t>
      </w:r>
      <w:r w:rsidRPr="00702714">
        <w:rPr>
          <w:sz w:val="20"/>
          <w:szCs w:val="20"/>
        </w:rPr>
        <w:t>......................................................... bežné metre</w:t>
      </w:r>
    </w:p>
    <w:p w14:paraId="167653AA" w14:textId="77777777" w:rsidR="00DA5794" w:rsidRPr="00702714" w:rsidRDefault="00DA5794" w:rsidP="00E3091E">
      <w:pPr>
        <w:spacing w:after="0"/>
        <w:ind w:left="-142"/>
        <w:jc w:val="both"/>
        <w:rPr>
          <w:sz w:val="20"/>
          <w:szCs w:val="20"/>
        </w:rPr>
      </w:pPr>
    </w:p>
    <w:p w14:paraId="07D4BF6E" w14:textId="77777777" w:rsidR="00E3091E" w:rsidRPr="00702714" w:rsidRDefault="00793871" w:rsidP="00E3091E">
      <w:pPr>
        <w:spacing w:after="0"/>
        <w:ind w:left="-142"/>
        <w:jc w:val="both"/>
        <w:rPr>
          <w:b/>
          <w:sz w:val="20"/>
          <w:szCs w:val="20"/>
        </w:rPr>
      </w:pPr>
      <w:r w:rsidRPr="00702714">
        <w:rPr>
          <w:b/>
          <w:sz w:val="20"/>
          <w:szCs w:val="20"/>
        </w:rPr>
        <w:t>POŽ</w:t>
      </w:r>
      <w:r w:rsidR="00E3091E" w:rsidRPr="00702714">
        <w:rPr>
          <w:b/>
          <w:sz w:val="20"/>
          <w:szCs w:val="20"/>
        </w:rPr>
        <w:t>ADUJEM PRIPOJENIE NA ELEKTRICKÚ EN</w:t>
      </w:r>
      <w:r w:rsidRPr="00702714">
        <w:rPr>
          <w:b/>
          <w:sz w:val="20"/>
          <w:szCs w:val="20"/>
        </w:rPr>
        <w:t>E</w:t>
      </w:r>
      <w:r w:rsidR="00E3091E" w:rsidRPr="00702714">
        <w:rPr>
          <w:b/>
          <w:sz w:val="20"/>
          <w:szCs w:val="20"/>
        </w:rPr>
        <w:t>RGIU</w:t>
      </w:r>
      <w:r w:rsidRPr="00702714">
        <w:rPr>
          <w:b/>
          <w:sz w:val="20"/>
          <w:szCs w:val="20"/>
        </w:rPr>
        <w:t xml:space="preserve"> </w:t>
      </w:r>
      <w:r w:rsidRPr="00702714">
        <w:rPr>
          <w:sz w:val="20"/>
          <w:szCs w:val="20"/>
        </w:rPr>
        <w:t>(označiť)</w:t>
      </w:r>
      <w:r w:rsidR="00E3091E" w:rsidRPr="00702714">
        <w:rPr>
          <w:b/>
          <w:sz w:val="20"/>
          <w:szCs w:val="20"/>
        </w:rPr>
        <w:t>:</w:t>
      </w:r>
      <w:r w:rsidR="00E3091E" w:rsidRPr="00702714">
        <w:rPr>
          <w:b/>
          <w:sz w:val="20"/>
          <w:szCs w:val="20"/>
        </w:rPr>
        <w:tab/>
        <w:t>áno</w:t>
      </w:r>
      <w:r w:rsidR="00E3091E" w:rsidRPr="00702714">
        <w:rPr>
          <w:b/>
          <w:sz w:val="20"/>
          <w:szCs w:val="20"/>
        </w:rPr>
        <w:tab/>
      </w:r>
      <w:r w:rsidR="00E3091E" w:rsidRPr="00702714">
        <w:rPr>
          <w:b/>
          <w:sz w:val="20"/>
          <w:szCs w:val="20"/>
        </w:rPr>
        <w:tab/>
        <w:t>nie</w:t>
      </w:r>
    </w:p>
    <w:p w14:paraId="6B62FE41" w14:textId="77777777" w:rsidR="00EE0C37" w:rsidRPr="00702714" w:rsidRDefault="00EE0C37" w:rsidP="00E3091E">
      <w:pPr>
        <w:spacing w:after="0"/>
        <w:ind w:left="-142"/>
        <w:jc w:val="both"/>
        <w:rPr>
          <w:b/>
          <w:sz w:val="20"/>
          <w:szCs w:val="20"/>
        </w:rPr>
      </w:pPr>
    </w:p>
    <w:p w14:paraId="37A2F54C" w14:textId="1E38B0D6" w:rsidR="00EE0C37" w:rsidRDefault="00EE0C37" w:rsidP="00E3091E">
      <w:pPr>
        <w:spacing w:after="0"/>
        <w:ind w:left="-142"/>
        <w:jc w:val="both"/>
        <w:rPr>
          <w:b/>
          <w:sz w:val="20"/>
          <w:szCs w:val="20"/>
        </w:rPr>
      </w:pPr>
      <w:r w:rsidRPr="00702714">
        <w:rPr>
          <w:b/>
          <w:sz w:val="20"/>
          <w:szCs w:val="20"/>
        </w:rPr>
        <w:t>AK ÁNO UVEĎTE PRÍKON spolu /KW/ ......................................................... ( 220V, 380V )</w:t>
      </w:r>
    </w:p>
    <w:p w14:paraId="5AD26728" w14:textId="04ADA645" w:rsidR="00ED2183" w:rsidRPr="00DE42A6" w:rsidRDefault="00ED2183" w:rsidP="00E3091E">
      <w:pPr>
        <w:spacing w:after="0"/>
        <w:ind w:left="-142"/>
        <w:jc w:val="both"/>
        <w:rPr>
          <w:b/>
          <w:sz w:val="20"/>
          <w:szCs w:val="20"/>
        </w:rPr>
      </w:pPr>
      <w:r w:rsidRPr="00DE42A6">
        <w:rPr>
          <w:b/>
          <w:sz w:val="20"/>
          <w:szCs w:val="20"/>
        </w:rPr>
        <w:t>Počet zásuviek 380V................</w:t>
      </w:r>
      <w:r w:rsidR="00DE42A6">
        <w:rPr>
          <w:b/>
          <w:sz w:val="20"/>
          <w:szCs w:val="20"/>
        </w:rPr>
        <w:t>....................</w:t>
      </w:r>
      <w:r w:rsidRPr="00DE42A6">
        <w:rPr>
          <w:b/>
          <w:sz w:val="20"/>
          <w:szCs w:val="20"/>
        </w:rPr>
        <w:t>Počet zásuviek 220V..........................................</w:t>
      </w:r>
      <w:r w:rsidR="00DE42A6">
        <w:rPr>
          <w:b/>
          <w:sz w:val="20"/>
          <w:szCs w:val="20"/>
        </w:rPr>
        <w:t>...................................</w:t>
      </w:r>
    </w:p>
    <w:p w14:paraId="07C0A6E5" w14:textId="6671C8DC" w:rsidR="00793871" w:rsidRPr="00702714" w:rsidRDefault="00370EBD" w:rsidP="00E3091E">
      <w:pPr>
        <w:spacing w:after="0"/>
        <w:ind w:left="-142"/>
        <w:jc w:val="both"/>
        <w:rPr>
          <w:sz w:val="20"/>
          <w:szCs w:val="20"/>
        </w:rPr>
      </w:pPr>
      <w:r w:rsidRPr="00702714">
        <w:rPr>
          <w:sz w:val="20"/>
          <w:szCs w:val="20"/>
        </w:rPr>
        <w:t>(za pripojenie ú</w:t>
      </w:r>
      <w:r w:rsidR="00544533" w:rsidRPr="00702714">
        <w:rPr>
          <w:sz w:val="20"/>
          <w:szCs w:val="20"/>
        </w:rPr>
        <w:t xml:space="preserve">čtuje poplatok </w:t>
      </w:r>
      <w:r w:rsidR="001E3258" w:rsidRPr="00702714">
        <w:rPr>
          <w:sz w:val="20"/>
          <w:szCs w:val="20"/>
        </w:rPr>
        <w:t xml:space="preserve">v zmysle VZN Mesta Nemšová 10/2022 – príloha č. 2) </w:t>
      </w:r>
    </w:p>
    <w:p w14:paraId="04CF610F" w14:textId="77777777" w:rsidR="00544533" w:rsidRPr="00702714" w:rsidRDefault="00544533" w:rsidP="00E3091E">
      <w:pPr>
        <w:spacing w:after="0"/>
        <w:ind w:left="-142"/>
        <w:jc w:val="both"/>
        <w:rPr>
          <w:b/>
          <w:sz w:val="20"/>
          <w:szCs w:val="20"/>
        </w:rPr>
      </w:pPr>
    </w:p>
    <w:p w14:paraId="22CB22F7" w14:textId="77777777" w:rsidR="00793871" w:rsidRPr="00702714" w:rsidRDefault="00793871" w:rsidP="00E3091E">
      <w:pPr>
        <w:spacing w:after="0"/>
        <w:ind w:left="-142"/>
        <w:jc w:val="both"/>
        <w:rPr>
          <w:b/>
          <w:sz w:val="20"/>
          <w:szCs w:val="20"/>
        </w:rPr>
      </w:pPr>
      <w:r w:rsidRPr="00702714">
        <w:rPr>
          <w:b/>
          <w:sz w:val="20"/>
          <w:szCs w:val="20"/>
        </w:rPr>
        <w:t xml:space="preserve">POŽADUJEM UMIESTNENIE VOZIDLA ZA STÁNKOM </w:t>
      </w:r>
      <w:r w:rsidRPr="00702714">
        <w:rPr>
          <w:sz w:val="20"/>
          <w:szCs w:val="20"/>
        </w:rPr>
        <w:t>(označiť):</w:t>
      </w:r>
      <w:r w:rsidRPr="00702714">
        <w:rPr>
          <w:sz w:val="20"/>
          <w:szCs w:val="20"/>
        </w:rPr>
        <w:tab/>
      </w:r>
      <w:r w:rsidRPr="00702714">
        <w:rPr>
          <w:b/>
          <w:sz w:val="20"/>
          <w:szCs w:val="20"/>
        </w:rPr>
        <w:t>áno</w:t>
      </w:r>
      <w:r w:rsidRPr="00702714">
        <w:rPr>
          <w:b/>
          <w:sz w:val="20"/>
          <w:szCs w:val="20"/>
        </w:rPr>
        <w:tab/>
      </w:r>
      <w:r w:rsidRPr="00702714">
        <w:rPr>
          <w:b/>
          <w:sz w:val="20"/>
          <w:szCs w:val="20"/>
        </w:rPr>
        <w:tab/>
        <w:t>nie</w:t>
      </w:r>
    </w:p>
    <w:p w14:paraId="06FC97E0" w14:textId="57723BE4" w:rsidR="00994B36" w:rsidRPr="00702714" w:rsidRDefault="001E3258" w:rsidP="001E3258">
      <w:pPr>
        <w:spacing w:after="0"/>
        <w:ind w:left="-142"/>
        <w:jc w:val="both"/>
        <w:rPr>
          <w:sz w:val="20"/>
          <w:szCs w:val="20"/>
        </w:rPr>
      </w:pPr>
      <w:r w:rsidRPr="00702714">
        <w:rPr>
          <w:sz w:val="20"/>
          <w:szCs w:val="20"/>
        </w:rPr>
        <w:t xml:space="preserve">( </w:t>
      </w:r>
      <w:r w:rsidR="00994B36" w:rsidRPr="00702714">
        <w:rPr>
          <w:sz w:val="20"/>
          <w:szCs w:val="20"/>
        </w:rPr>
        <w:t>O možnosti umiestnenia vozidla</w:t>
      </w:r>
      <w:r w:rsidRPr="00702714">
        <w:rPr>
          <w:sz w:val="20"/>
          <w:szCs w:val="20"/>
        </w:rPr>
        <w:t xml:space="preserve"> za stánkom </w:t>
      </w:r>
      <w:r w:rsidR="00994B36" w:rsidRPr="00702714">
        <w:rPr>
          <w:sz w:val="20"/>
          <w:szCs w:val="20"/>
        </w:rPr>
        <w:t xml:space="preserve"> rozhodne organizačný štáb jarmoku)</w:t>
      </w:r>
    </w:p>
    <w:p w14:paraId="235B2027" w14:textId="77777777" w:rsidR="00DA5794" w:rsidRPr="00702714" w:rsidRDefault="00DA5794" w:rsidP="00994B36">
      <w:pPr>
        <w:spacing w:after="35"/>
        <w:ind w:left="5" w:hanging="147"/>
        <w:rPr>
          <w:b/>
          <w:color w:val="000000"/>
          <w:sz w:val="20"/>
          <w:szCs w:val="20"/>
        </w:rPr>
      </w:pPr>
    </w:p>
    <w:p w14:paraId="79ED3F59" w14:textId="77777777" w:rsidR="00DA5794" w:rsidRDefault="00DA5794" w:rsidP="00994B36">
      <w:pPr>
        <w:spacing w:after="35"/>
        <w:ind w:left="5" w:hanging="147"/>
        <w:rPr>
          <w:b/>
          <w:color w:val="000000"/>
          <w:sz w:val="20"/>
          <w:szCs w:val="20"/>
        </w:rPr>
      </w:pPr>
    </w:p>
    <w:p w14:paraId="7CEC2C6E" w14:textId="77777777" w:rsidR="001E3258" w:rsidRDefault="001E3258" w:rsidP="00994B36">
      <w:pPr>
        <w:spacing w:after="35"/>
        <w:ind w:left="5" w:hanging="147"/>
        <w:rPr>
          <w:b/>
          <w:color w:val="000000"/>
          <w:sz w:val="20"/>
          <w:szCs w:val="20"/>
        </w:rPr>
      </w:pPr>
    </w:p>
    <w:p w14:paraId="1BED8B7E" w14:textId="77777777" w:rsidR="001E3258" w:rsidRDefault="001E3258" w:rsidP="00994B36">
      <w:pPr>
        <w:spacing w:after="35"/>
        <w:ind w:left="5" w:hanging="147"/>
        <w:rPr>
          <w:b/>
          <w:color w:val="000000"/>
          <w:sz w:val="20"/>
          <w:szCs w:val="20"/>
        </w:rPr>
      </w:pPr>
    </w:p>
    <w:p w14:paraId="1DA4289A" w14:textId="20D5B4EF" w:rsidR="00994B36" w:rsidRPr="00702714" w:rsidRDefault="00702714" w:rsidP="00994B36">
      <w:pPr>
        <w:spacing w:after="35"/>
        <w:ind w:left="5" w:hanging="147"/>
        <w:rPr>
          <w:b/>
          <w:color w:val="000000"/>
          <w:sz w:val="22"/>
        </w:rPr>
      </w:pPr>
      <w:r w:rsidRPr="00702714">
        <w:rPr>
          <w:b/>
          <w:color w:val="000000"/>
          <w:sz w:val="22"/>
        </w:rPr>
        <w:t xml:space="preserve">PRÍLOHY K ŽIADOSTI </w:t>
      </w:r>
    </w:p>
    <w:p w14:paraId="09074343" w14:textId="77777777" w:rsidR="00702714" w:rsidRPr="00702714" w:rsidRDefault="00702714" w:rsidP="00994B36">
      <w:pPr>
        <w:spacing w:after="35"/>
        <w:ind w:left="5" w:hanging="147"/>
        <w:rPr>
          <w:sz w:val="22"/>
        </w:rPr>
      </w:pPr>
    </w:p>
    <w:p w14:paraId="72965BE1" w14:textId="75BCEFC8" w:rsidR="00702714" w:rsidRPr="00702714" w:rsidRDefault="00702714" w:rsidP="00702714">
      <w:pPr>
        <w:suppressAutoHyphens/>
        <w:autoSpaceDN w:val="0"/>
        <w:spacing w:after="5"/>
        <w:jc w:val="both"/>
        <w:rPr>
          <w:rFonts w:eastAsia="SimSun"/>
          <w:b/>
          <w:bCs/>
          <w:kern w:val="3"/>
          <w:sz w:val="22"/>
          <w:lang w:eastAsia="zh-CN" w:bidi="hi-IN"/>
        </w:rPr>
      </w:pPr>
      <w:bookmarkStart w:id="0" w:name="_Hlk66365365"/>
      <w:r>
        <w:rPr>
          <w:color w:val="030303"/>
          <w:sz w:val="22"/>
          <w:shd w:val="clear" w:color="auto" w:fill="F7F2EB"/>
        </w:rPr>
        <w:t xml:space="preserve">     </w:t>
      </w:r>
      <w:r w:rsidRPr="00702714">
        <w:rPr>
          <w:color w:val="030303"/>
          <w:sz w:val="22"/>
          <w:shd w:val="clear" w:color="auto" w:fill="F7F2EB"/>
        </w:rPr>
        <w:t>Predaj na príležitostných trhoch upravuje zákon č. 178/1998 Z. z. Zákon o podmienkach predaja výrobkov a poskytovania služieb na trhových miestach a o zmene a doplnení zákona č. 455/1991 Zb. o živnostenskom podnikaní (živnostenský zákon) v znení neskorších predpisov, v zmysle ktorého je potrebné k prihláške doložiť nasledovné doklady:</w:t>
      </w:r>
    </w:p>
    <w:p w14:paraId="556B6F05" w14:textId="77777777" w:rsidR="00702714" w:rsidRPr="00702714" w:rsidRDefault="00702714" w:rsidP="00702714">
      <w:pPr>
        <w:suppressAutoHyphens/>
        <w:autoSpaceDN w:val="0"/>
        <w:spacing w:after="5"/>
        <w:jc w:val="both"/>
        <w:rPr>
          <w:rFonts w:eastAsia="SimSun"/>
          <w:b/>
          <w:bCs/>
          <w:kern w:val="3"/>
          <w:sz w:val="22"/>
          <w:lang w:eastAsia="zh-CN" w:bidi="hi-IN"/>
        </w:rPr>
      </w:pPr>
    </w:p>
    <w:p w14:paraId="0EF8254C" w14:textId="77777777" w:rsidR="00702714" w:rsidRDefault="00702714" w:rsidP="00702714">
      <w:pPr>
        <w:pStyle w:val="Normlnywebov"/>
        <w:shd w:val="clear" w:color="auto" w:fill="F7F2EB"/>
        <w:spacing w:before="0" w:beforeAutospacing="0" w:after="0" w:afterAutospacing="0" w:line="340" w:lineRule="atLeast"/>
        <w:rPr>
          <w:rStyle w:val="Vrazn"/>
          <w:color w:val="030303"/>
          <w:sz w:val="22"/>
          <w:szCs w:val="22"/>
        </w:rPr>
      </w:pPr>
      <w:r w:rsidRPr="00702714">
        <w:rPr>
          <w:rStyle w:val="Vrazn"/>
          <w:color w:val="030303"/>
          <w:sz w:val="22"/>
          <w:szCs w:val="22"/>
        </w:rPr>
        <w:t>Fyzické osoby oprávnené na podnikanie alebo právnické osoby</w:t>
      </w:r>
    </w:p>
    <w:p w14:paraId="5233B0CA" w14:textId="77777777" w:rsidR="00702714" w:rsidRPr="00702714" w:rsidRDefault="00702714" w:rsidP="00702714">
      <w:pPr>
        <w:pStyle w:val="Normlnywebov"/>
        <w:shd w:val="clear" w:color="auto" w:fill="F7F2EB"/>
        <w:spacing w:before="0" w:beforeAutospacing="0" w:after="0" w:afterAutospacing="0" w:line="340" w:lineRule="atLeast"/>
        <w:rPr>
          <w:color w:val="030303"/>
          <w:sz w:val="22"/>
          <w:szCs w:val="22"/>
        </w:rPr>
      </w:pPr>
    </w:p>
    <w:p w14:paraId="60BB993E" w14:textId="77777777" w:rsidR="00702714" w:rsidRPr="00702714" w:rsidRDefault="00702714" w:rsidP="00702714">
      <w:pPr>
        <w:numPr>
          <w:ilvl w:val="0"/>
          <w:numId w:val="3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oprávnenia na podnikanie - ak je žiadateľom osoba oprávnená na podnikanie podľa osobitných predpisov (živnostenský list alebo výpis z obchodného registra alebo osvedčenie o zápise do evidencie SHR),</w:t>
      </w:r>
    </w:p>
    <w:p w14:paraId="17F2C80D" w14:textId="2A006F6F" w:rsidR="00702714" w:rsidRPr="00702714" w:rsidRDefault="00702714" w:rsidP="00702714">
      <w:pPr>
        <w:numPr>
          <w:ilvl w:val="0"/>
          <w:numId w:val="3"/>
        </w:numPr>
        <w:shd w:val="clear" w:color="auto" w:fill="F7F2EB"/>
        <w:spacing w:after="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dokumentu o pridelení kódu virtuálnej registračnej pokladnice alebo online registračnej pokladnice  – ak žiadateľ má povinnosť používať pokladnicu. V priloženom linku je odkaz na pokyny Finančnej správy SR, kde sú uvedené príklady dokladov o pridelenom daňovom kóde pokladnice, ktoré môže obec prijať pri podávaní žiadostí na predaj na trhovom mieste. </w:t>
      </w:r>
      <w:hyperlink r:id="rId5" w:history="1">
        <w:r w:rsidRPr="00996F25">
          <w:rPr>
            <w:rStyle w:val="Hypertextovprepojenie"/>
            <w:sz w:val="22"/>
          </w:rPr>
          <w:t>https://www.financnasprava.sk/sk/infoservis/oznamovacia-povinnost-obci</w:t>
        </w:r>
      </w:hyperlink>
      <w:r>
        <w:rPr>
          <w:color w:val="030303"/>
          <w:sz w:val="22"/>
        </w:rPr>
        <w:t xml:space="preserve"> </w:t>
      </w:r>
    </w:p>
    <w:p w14:paraId="57F15D1C" w14:textId="77777777" w:rsidR="00702714" w:rsidRPr="00702714" w:rsidRDefault="00702714" w:rsidP="00702714">
      <w:pPr>
        <w:numPr>
          <w:ilvl w:val="0"/>
          <w:numId w:val="3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originál aktuálneho a podpísaného čestného vyhlásenia, že žiadateľ nie je povinný používať registračnú pokladnicu – ak žiadateľ nemá povinnosť používať registračnú pokladnicu, (nie fotokópie),</w:t>
      </w:r>
    </w:p>
    <w:p w14:paraId="618DD276" w14:textId="77777777" w:rsidR="00702714" w:rsidRPr="00702714" w:rsidRDefault="00702714" w:rsidP="00702714">
      <w:pPr>
        <w:numPr>
          <w:ilvl w:val="0"/>
          <w:numId w:val="3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Rozhodnutia o povolení stánkového a ambulantného predaja vydaného príslušným regionálnym úradom verejného zdravotníctva – ak žiadateľ predáva potravinársky sortiment, resp. fotokópiu Oznámenia o začatí prevádzky,</w:t>
      </w:r>
    </w:p>
    <w:p w14:paraId="18CFEA29" w14:textId="77777777" w:rsidR="00702714" w:rsidRPr="00702714" w:rsidRDefault="00702714" w:rsidP="00702714">
      <w:pPr>
        <w:numPr>
          <w:ilvl w:val="0"/>
          <w:numId w:val="3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potvrdenia o Registrácii na príslušnej regionálnej veterinárnej a potravinovej správe - ak predávaný sortiment podlieha tejto povinnosti (okrem burčiaku a vína),</w:t>
      </w:r>
    </w:p>
    <w:p w14:paraId="44AB89FE" w14:textId="7AE304BE" w:rsidR="00702714" w:rsidRDefault="00702714" w:rsidP="00702714">
      <w:pPr>
        <w:numPr>
          <w:ilvl w:val="0"/>
          <w:numId w:val="3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 xml:space="preserve">fotokópiu registrácie na </w:t>
      </w:r>
      <w:proofErr w:type="spellStart"/>
      <w:r w:rsidRPr="00702714">
        <w:rPr>
          <w:color w:val="030303"/>
          <w:sz w:val="22"/>
        </w:rPr>
        <w:t>ÚKSUPe</w:t>
      </w:r>
      <w:proofErr w:type="spellEnd"/>
      <w:r w:rsidRPr="00702714">
        <w:rPr>
          <w:color w:val="030303"/>
          <w:sz w:val="22"/>
        </w:rPr>
        <w:t xml:space="preserve"> pri predaji burčiaku a vína.</w:t>
      </w:r>
    </w:p>
    <w:p w14:paraId="5E56D0C0" w14:textId="72CD2FB1" w:rsidR="00702714" w:rsidRPr="00702714" w:rsidRDefault="00702714" w:rsidP="00702714">
      <w:pPr>
        <w:pStyle w:val="Normlnywebov"/>
        <w:shd w:val="clear" w:color="auto" w:fill="F7F2EB"/>
        <w:spacing w:before="0" w:beforeAutospacing="0" w:after="240" w:afterAutospacing="0" w:line="340" w:lineRule="atLeast"/>
        <w:rPr>
          <w:color w:val="030303"/>
          <w:sz w:val="22"/>
          <w:szCs w:val="22"/>
        </w:rPr>
      </w:pPr>
      <w:r w:rsidRPr="00702714">
        <w:rPr>
          <w:rStyle w:val="Vrazn"/>
          <w:color w:val="030303"/>
          <w:sz w:val="22"/>
          <w:szCs w:val="22"/>
        </w:rPr>
        <w:t>Fyzické osoby bez oprávnenia na podnikanie</w:t>
      </w:r>
    </w:p>
    <w:p w14:paraId="439339B4" w14:textId="5F767952" w:rsidR="00702714" w:rsidRPr="00702714" w:rsidRDefault="00702714" w:rsidP="00702714">
      <w:pPr>
        <w:pStyle w:val="Normlnywebov"/>
        <w:numPr>
          <w:ilvl w:val="0"/>
          <w:numId w:val="6"/>
        </w:numPr>
        <w:shd w:val="clear" w:color="auto" w:fill="F7F2EB"/>
        <w:spacing w:before="0" w:beforeAutospacing="0" w:after="240" w:afterAutospacing="0" w:line="340" w:lineRule="atLeast"/>
        <w:rPr>
          <w:color w:val="030303"/>
          <w:sz w:val="22"/>
          <w:szCs w:val="22"/>
        </w:rPr>
      </w:pPr>
      <w:r w:rsidRPr="00702714">
        <w:rPr>
          <w:color w:val="030303"/>
          <w:sz w:val="22"/>
          <w:szCs w:val="22"/>
        </w:rPr>
        <w:t xml:space="preserve"> predávajúce výrobky z vlastnej pestovateľskej alebo chovateľskej činnosti alebo ide o lesné plodiny:</w:t>
      </w:r>
    </w:p>
    <w:p w14:paraId="02199413" w14:textId="77777777" w:rsidR="00702714" w:rsidRPr="00702714" w:rsidRDefault="00702714" w:rsidP="00702714">
      <w:pPr>
        <w:numPr>
          <w:ilvl w:val="0"/>
          <w:numId w:val="4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originál aktuálneho a podpísaného čestného vyhlásenia žiadateľa o tom, že všetky predávané výrobky pochádzajú z jeho vlastnej pestovateľskej alebo chovateľskej činnosti alebo ide o lesné plodiny (nie fotokópie),</w:t>
      </w:r>
    </w:p>
    <w:p w14:paraId="2A523CAC" w14:textId="77777777" w:rsidR="00702714" w:rsidRPr="00702714" w:rsidRDefault="00702714" w:rsidP="00702714">
      <w:pPr>
        <w:numPr>
          <w:ilvl w:val="0"/>
          <w:numId w:val="4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originál aktuálneho a podpísaného čestného vyhlásenia, že žiadateľ nie je povinný používať registračnú pokladnicu (nie fotokópie),</w:t>
      </w:r>
    </w:p>
    <w:p w14:paraId="2FEE6CED" w14:textId="77777777" w:rsidR="00702714" w:rsidRPr="00702714" w:rsidRDefault="00702714" w:rsidP="00702714">
      <w:pPr>
        <w:numPr>
          <w:ilvl w:val="0"/>
          <w:numId w:val="4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doklad preukazujúci vzťah k pozemku, ktorý ho oprávňuje na  uskutočňovanie vlastnej pestovateľskej alebo chovateľskej činnosti na tomto pozemku (fotokópia listu vlastníctva alebo fotokópia nájomnej zmluva a pod.),</w:t>
      </w:r>
    </w:p>
    <w:p w14:paraId="68D593CA" w14:textId="77777777" w:rsidR="00702714" w:rsidRPr="00702714" w:rsidRDefault="00702714" w:rsidP="00702714">
      <w:pPr>
        <w:numPr>
          <w:ilvl w:val="0"/>
          <w:numId w:val="4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Rozhodnutia o povolení stánkového a ambulantného predaja vydaného príslušným regionálnym úradom verejného zdravotníctva – ak žiadateľ predáva potravinársky sortiment, resp. fotokópiu Oznámenia o začatí prevádzky,</w:t>
      </w:r>
    </w:p>
    <w:p w14:paraId="6493A876" w14:textId="77777777" w:rsidR="00702714" w:rsidRPr="00702714" w:rsidRDefault="00702714" w:rsidP="00702714">
      <w:pPr>
        <w:numPr>
          <w:ilvl w:val="0"/>
          <w:numId w:val="4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fotokópiu potvrdenia o Registrácii na príslušnej regionálnej veterinárnej a potravinovej správe - ak predávaný sortiment podlieha tejto povinnosti (okrem burčiaku a vína),</w:t>
      </w:r>
    </w:p>
    <w:p w14:paraId="0FB2AF48" w14:textId="77777777" w:rsidR="00702714" w:rsidRPr="00702714" w:rsidRDefault="00702714" w:rsidP="00702714">
      <w:pPr>
        <w:pStyle w:val="Normlnywebov"/>
        <w:shd w:val="clear" w:color="auto" w:fill="F7F2EB"/>
        <w:spacing w:before="0" w:beforeAutospacing="0" w:after="240" w:afterAutospacing="0" w:line="340" w:lineRule="atLeast"/>
        <w:rPr>
          <w:color w:val="030303"/>
          <w:sz w:val="22"/>
          <w:szCs w:val="22"/>
        </w:rPr>
      </w:pPr>
      <w:r w:rsidRPr="00702714">
        <w:rPr>
          <w:color w:val="030303"/>
          <w:sz w:val="22"/>
          <w:szCs w:val="22"/>
        </w:rPr>
        <w:t>2. predávajúce vlastné výrobky – remeselníci:</w:t>
      </w:r>
    </w:p>
    <w:p w14:paraId="54FB0CA9" w14:textId="77777777" w:rsidR="00702714" w:rsidRPr="00702714" w:rsidRDefault="00702714" w:rsidP="00702714">
      <w:pPr>
        <w:numPr>
          <w:ilvl w:val="0"/>
          <w:numId w:val="5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originál aktuálneho a podpísaného čestného vyhlásenia žiadateľa o tom, že výrobky sú originálom diela alebo jeho rozmnoženinou (nie fotokópie),</w:t>
      </w:r>
    </w:p>
    <w:p w14:paraId="3E218F61" w14:textId="77777777" w:rsidR="00702714" w:rsidRPr="00702714" w:rsidRDefault="00702714" w:rsidP="00702714">
      <w:pPr>
        <w:numPr>
          <w:ilvl w:val="0"/>
          <w:numId w:val="5"/>
        </w:numPr>
        <w:shd w:val="clear" w:color="auto" w:fill="F7F2EB"/>
        <w:spacing w:before="60" w:after="60" w:line="240" w:lineRule="auto"/>
        <w:ind w:left="870" w:right="150"/>
        <w:rPr>
          <w:color w:val="030303"/>
          <w:sz w:val="22"/>
        </w:rPr>
      </w:pPr>
      <w:r w:rsidRPr="00702714">
        <w:rPr>
          <w:color w:val="030303"/>
          <w:sz w:val="22"/>
        </w:rPr>
        <w:t>originál aktuálneho a podpísaného čestného vyhlásenia, že žiadateľ nie je povinný používať registračnú pokladnicu (nie fotokópie).</w:t>
      </w:r>
    </w:p>
    <w:p w14:paraId="76E6F4EF" w14:textId="77777777" w:rsidR="00637DD7" w:rsidRDefault="00637DD7" w:rsidP="00637DD7">
      <w:pPr>
        <w:pStyle w:val="Odsekzoznamu"/>
        <w:suppressAutoHyphens/>
        <w:autoSpaceDN w:val="0"/>
        <w:spacing w:after="5"/>
        <w:jc w:val="both"/>
        <w:rPr>
          <w:rFonts w:eastAsia="SimSun"/>
          <w:kern w:val="3"/>
          <w:sz w:val="20"/>
          <w:szCs w:val="20"/>
          <w:lang w:eastAsia="zh-CN" w:bidi="hi-IN"/>
        </w:rPr>
      </w:pPr>
    </w:p>
    <w:p w14:paraId="7A4ED2CC" w14:textId="77777777" w:rsidR="00702714" w:rsidRDefault="00702714" w:rsidP="00637DD7">
      <w:pPr>
        <w:pStyle w:val="Odsekzoznamu"/>
        <w:suppressAutoHyphens/>
        <w:autoSpaceDN w:val="0"/>
        <w:spacing w:after="5"/>
        <w:jc w:val="both"/>
        <w:rPr>
          <w:rFonts w:eastAsia="SimSun"/>
          <w:kern w:val="3"/>
          <w:sz w:val="20"/>
          <w:szCs w:val="20"/>
          <w:lang w:eastAsia="zh-CN" w:bidi="hi-IN"/>
        </w:rPr>
      </w:pPr>
    </w:p>
    <w:p w14:paraId="4A22FCAA" w14:textId="77777777" w:rsidR="00702714" w:rsidRDefault="00702714" w:rsidP="00637DD7">
      <w:pPr>
        <w:pStyle w:val="Odsekzoznamu"/>
        <w:suppressAutoHyphens/>
        <w:autoSpaceDN w:val="0"/>
        <w:spacing w:after="5"/>
        <w:jc w:val="both"/>
        <w:rPr>
          <w:rFonts w:eastAsia="SimSun"/>
          <w:kern w:val="3"/>
          <w:sz w:val="20"/>
          <w:szCs w:val="20"/>
          <w:lang w:eastAsia="zh-CN" w:bidi="hi-IN"/>
        </w:rPr>
      </w:pPr>
    </w:p>
    <w:p w14:paraId="33B25B9A" w14:textId="77777777" w:rsidR="00702714" w:rsidRDefault="00702714" w:rsidP="00637DD7">
      <w:pPr>
        <w:pStyle w:val="Odsekzoznamu"/>
        <w:suppressAutoHyphens/>
        <w:autoSpaceDN w:val="0"/>
        <w:spacing w:after="5"/>
        <w:jc w:val="both"/>
        <w:rPr>
          <w:rFonts w:eastAsia="SimSun"/>
          <w:kern w:val="3"/>
          <w:sz w:val="20"/>
          <w:szCs w:val="20"/>
          <w:lang w:eastAsia="zh-CN" w:bidi="hi-IN"/>
        </w:rPr>
      </w:pPr>
    </w:p>
    <w:p w14:paraId="0AE0F163" w14:textId="77777777" w:rsidR="00702714" w:rsidRDefault="00702714" w:rsidP="00294BC0">
      <w:pPr>
        <w:suppressAutoHyphens/>
        <w:autoSpaceDN w:val="0"/>
        <w:spacing w:after="5"/>
        <w:jc w:val="both"/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</w:pPr>
    </w:p>
    <w:p w14:paraId="781566AA" w14:textId="77777777" w:rsidR="00702714" w:rsidRDefault="00702714" w:rsidP="00294BC0">
      <w:pPr>
        <w:suppressAutoHyphens/>
        <w:autoSpaceDN w:val="0"/>
        <w:spacing w:after="5"/>
        <w:jc w:val="both"/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</w:pPr>
    </w:p>
    <w:p w14:paraId="71702A4A" w14:textId="72992460" w:rsidR="00637DD7" w:rsidRPr="00637DD7" w:rsidRDefault="00637DD7" w:rsidP="00294BC0">
      <w:pPr>
        <w:suppressAutoHyphens/>
        <w:autoSpaceDN w:val="0"/>
        <w:spacing w:after="5"/>
        <w:jc w:val="both"/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</w:pPr>
      <w:r w:rsidRPr="00637DD7"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  <w:t xml:space="preserve">PRIHLÁŠKY S POVINNÝMI PRÍLOHAMI JE POTREBNÉ ZASLAŤ ORIGINÁL PODPÍSANE POŠTOU NA ADRESU : MESTO NEMŠOVÁ, JANKA PALU 2/3, 91 41 NEMŠOVÁ ALEBO CEZ PORTÁL slovensko.sk, PODPÍSANÉ ZARUČENÝM ELEKTRONICKÝM PODPISOM ALEBO PODAŤ V PODATEĽNI MSÚ. </w:t>
      </w:r>
      <w:r w:rsidRPr="00637DD7"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  <w:br/>
      </w:r>
    </w:p>
    <w:p w14:paraId="31234FC3" w14:textId="154E21B7" w:rsidR="00294BC0" w:rsidRPr="00637DD7" w:rsidRDefault="00294BC0" w:rsidP="00294BC0">
      <w:pPr>
        <w:suppressAutoHyphens/>
        <w:autoSpaceDN w:val="0"/>
        <w:spacing w:after="5"/>
        <w:jc w:val="both"/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</w:pPr>
      <w:r w:rsidRPr="00637DD7"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  <w:t>AKCEPTOVAŤ SA BUDÚ</w:t>
      </w:r>
      <w:r w:rsidRPr="00637DD7">
        <w:rPr>
          <w:rFonts w:eastAsia="SimSun"/>
          <w:color w:val="FF0000"/>
          <w:kern w:val="3"/>
          <w:szCs w:val="24"/>
          <w:highlight w:val="yellow"/>
          <w:lang w:eastAsia="zh-CN" w:bidi="hi-IN"/>
        </w:rPr>
        <w:t xml:space="preserve"> </w:t>
      </w:r>
      <w:r w:rsidR="0012255A" w:rsidRPr="00637DD7"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  <w:t xml:space="preserve">LEN PRIHLÁŠKY, KTORÉ </w:t>
      </w:r>
      <w:r w:rsidR="00D702C2" w:rsidRPr="00637DD7">
        <w:rPr>
          <w:rFonts w:eastAsia="SimSun"/>
          <w:b/>
          <w:bCs/>
          <w:color w:val="FF0000"/>
          <w:kern w:val="3"/>
          <w:szCs w:val="24"/>
          <w:highlight w:val="yellow"/>
          <w:lang w:eastAsia="zh-CN" w:bidi="hi-IN"/>
        </w:rPr>
        <w:t xml:space="preserve">BUDÚ KOMPLETNE VYPLNENÉ , DORUČENÉ V UVEDENOM TERMÍNE NA PREDPÍSANOM TLAČIVE </w:t>
      </w:r>
    </w:p>
    <w:p w14:paraId="44C75DD2" w14:textId="14D05865" w:rsidR="00EE0C37" w:rsidRPr="00637DD7" w:rsidRDefault="00D702C2" w:rsidP="00D702C2">
      <w:pPr>
        <w:suppressAutoHyphens/>
        <w:autoSpaceDN w:val="0"/>
        <w:spacing w:after="5"/>
        <w:jc w:val="both"/>
        <w:rPr>
          <w:rFonts w:eastAsia="SimSun"/>
          <w:color w:val="FF0000"/>
          <w:kern w:val="3"/>
          <w:szCs w:val="24"/>
          <w:lang w:eastAsia="zh-CN" w:bidi="hi-IN"/>
        </w:rPr>
      </w:pPr>
      <w:r w:rsidRPr="00637DD7">
        <w:rPr>
          <w:rFonts w:eastAsia="SimSun"/>
          <w:color w:val="FF0000"/>
          <w:kern w:val="3"/>
          <w:szCs w:val="24"/>
          <w:highlight w:val="yellow"/>
          <w:lang w:eastAsia="zh-CN" w:bidi="hi-IN"/>
        </w:rPr>
        <w:t xml:space="preserve">PRIHLÁŠKY ZASLANÉ EMAILOM NIE JE MOŽNE AKCEPTOVAŤ V SÚLADE </w:t>
      </w:r>
      <w:r w:rsidR="00637DD7" w:rsidRPr="00637DD7">
        <w:rPr>
          <w:rFonts w:eastAsia="SimSun"/>
          <w:color w:val="FF0000"/>
          <w:kern w:val="3"/>
          <w:szCs w:val="24"/>
          <w:highlight w:val="yellow"/>
          <w:lang w:eastAsia="zh-CN" w:bidi="hi-IN"/>
        </w:rPr>
        <w:t>s </w:t>
      </w:r>
      <w:r w:rsidR="00DE42A6">
        <w:rPr>
          <w:rFonts w:eastAsia="SimSun"/>
          <w:color w:val="FF0000"/>
          <w:kern w:val="3"/>
          <w:szCs w:val="24"/>
          <w:highlight w:val="yellow"/>
          <w:lang w:eastAsia="zh-CN" w:bidi="hi-IN"/>
        </w:rPr>
        <w:t xml:space="preserve"> </w:t>
      </w:r>
      <w:r w:rsidR="00637DD7" w:rsidRPr="00637DD7">
        <w:rPr>
          <w:rFonts w:eastAsia="SimSun"/>
          <w:color w:val="FF0000"/>
          <w:kern w:val="3"/>
          <w:szCs w:val="24"/>
          <w:highlight w:val="yellow"/>
          <w:lang w:eastAsia="zh-CN" w:bidi="hi-IN"/>
        </w:rPr>
        <w:t>DAŇOVÝM PORIADKOM</w:t>
      </w:r>
      <w:r w:rsidR="00637DD7" w:rsidRPr="00637DD7">
        <w:rPr>
          <w:rFonts w:eastAsia="SimSun"/>
          <w:color w:val="FF0000"/>
          <w:kern w:val="3"/>
          <w:szCs w:val="24"/>
          <w:lang w:eastAsia="zh-CN" w:bidi="hi-IN"/>
        </w:rPr>
        <w:t xml:space="preserve"> </w:t>
      </w:r>
    </w:p>
    <w:p w14:paraId="2091EA06" w14:textId="77777777" w:rsidR="00637DD7" w:rsidRPr="00637DD7" w:rsidRDefault="00637DD7" w:rsidP="00D702C2">
      <w:pPr>
        <w:suppressAutoHyphens/>
        <w:autoSpaceDN w:val="0"/>
        <w:spacing w:after="5"/>
        <w:jc w:val="both"/>
        <w:rPr>
          <w:rFonts w:eastAsia="SimSun"/>
          <w:color w:val="FF0000"/>
          <w:kern w:val="3"/>
          <w:sz w:val="20"/>
          <w:szCs w:val="20"/>
          <w:lang w:eastAsia="zh-CN" w:bidi="hi-IN"/>
        </w:rPr>
      </w:pPr>
    </w:p>
    <w:p w14:paraId="2FDD96A0" w14:textId="574D001D" w:rsidR="00994B36" w:rsidRPr="00994B36" w:rsidRDefault="00994B36" w:rsidP="00994B36">
      <w:pPr>
        <w:suppressAutoHyphens/>
        <w:autoSpaceDN w:val="0"/>
        <w:spacing w:after="5"/>
        <w:ind w:left="-142"/>
        <w:jc w:val="both"/>
        <w:rPr>
          <w:rFonts w:eastAsia="SimSun"/>
          <w:b/>
          <w:kern w:val="3"/>
          <w:sz w:val="20"/>
          <w:szCs w:val="20"/>
          <w:lang w:eastAsia="zh-CN" w:bidi="hi-IN"/>
        </w:rPr>
      </w:pPr>
      <w:r w:rsidRPr="00994B36">
        <w:rPr>
          <w:rFonts w:eastAsia="SimSun"/>
          <w:kern w:val="3"/>
          <w:sz w:val="20"/>
          <w:szCs w:val="20"/>
          <w:lang w:eastAsia="zh-CN" w:bidi="hi-IN"/>
        </w:rPr>
        <w:t>Poskytnuté osobné údaje budú spracované len za účelom vybavenia Vašej žiadosti v súlade s Nariadením Európskeho parlamentu a Rady č.2016/679  o ochrane fyzických osôb pri spracúvaní osobných údajov a o voľnom pohybe takýchto údajov a zákonom č.18/2018 Z. z. o ochrane osobných údajov. Osobné údaje môžu byť poskytnuté orgánom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registratúrnym plánom mesta. M</w:t>
      </w:r>
      <w:r w:rsidRPr="00994B36">
        <w:rPr>
          <w:rFonts w:eastAsia="SimSun"/>
          <w:kern w:val="3"/>
          <w:sz w:val="20"/>
          <w:szCs w:val="20"/>
          <w:lang w:eastAsia="cs-CZ" w:bidi="hi-IN"/>
        </w:rPr>
        <w:t xml:space="preserve">ôžete od nás požadovať prístup k Vašim osobným údajom, máte právo na ich opravu, </w:t>
      </w:r>
      <w:r w:rsidRPr="00994B36">
        <w:rPr>
          <w:rFonts w:eastAsia="SimSun"/>
          <w:kern w:val="3"/>
          <w:sz w:val="20"/>
          <w:szCs w:val="20"/>
          <w:lang w:eastAsia="zh-CN" w:bidi="hi-IN"/>
        </w:rPr>
        <w:t>právo namietať proti spracúvaniu. Ak sa domnievate, že Vaše osobné údaje sú spracúvané nespravodlivo alebo nezákonne, môžete podať sťažnosť na dozorný orgán ako</w:t>
      </w:r>
      <w:r w:rsidRPr="00994B36">
        <w:rPr>
          <w:rFonts w:eastAsia="SimSun"/>
          <w:kern w:val="3"/>
          <w:sz w:val="20"/>
          <w:szCs w:val="20"/>
          <w:lang w:eastAsia="cs-CZ" w:bidi="hi-IN"/>
        </w:rPr>
        <w:t xml:space="preserve"> aj právo podať návrh na začatie konania dozornému orgánu </w:t>
      </w:r>
      <w:r w:rsidRPr="00994B36">
        <w:rPr>
          <w:rFonts w:eastAsia="SimSun"/>
          <w:kern w:val="3"/>
          <w:sz w:val="20"/>
          <w:szCs w:val="20"/>
          <w:lang w:eastAsia="zh-CN" w:bidi="hi-IN"/>
        </w:rPr>
        <w:t>ktorým je Úrad na ochranu osobných údajov Slovenskej republiky, Hraničná 12, 820 07 Bratislava 27</w:t>
      </w:r>
      <w:r w:rsidRPr="00994B36">
        <w:rPr>
          <w:rFonts w:eastAsia="SimSun"/>
          <w:bCs/>
          <w:iCs/>
          <w:kern w:val="3"/>
          <w:sz w:val="20"/>
          <w:szCs w:val="20"/>
          <w:lang w:eastAsia="cs-CZ" w:bidi="hi-IN"/>
        </w:rPr>
        <w:t>.</w:t>
      </w:r>
      <w:r w:rsidRPr="00994B36">
        <w:rPr>
          <w:rFonts w:eastAsia="SimSun"/>
          <w:color w:val="40404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994B36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 xml:space="preserve">Predmetné práva si môžete uplatniť  písomne doručením žiadosti na adresu: </w:t>
      </w:r>
      <w:r w:rsidR="001E3258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 xml:space="preserve">Mesto Nemšová, Janka Palu 2/3, 914 41 Nemšová </w:t>
      </w:r>
      <w:r w:rsidRPr="00994B36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 xml:space="preserve"> osobne do podateľne  alebo elektronicky na email</w:t>
      </w:r>
      <w:r w:rsidRPr="00994B36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  <w:hyperlink r:id="rId6" w:history="1">
        <w:r w:rsidR="001E3258" w:rsidRPr="002B5D87">
          <w:rPr>
            <w:rStyle w:val="Hypertextovprepojenie"/>
            <w:rFonts w:eastAsia="SimSun"/>
            <w:kern w:val="3"/>
            <w:sz w:val="20"/>
            <w:szCs w:val="20"/>
            <w:lang w:eastAsia="zh-CN" w:bidi="hi-IN"/>
          </w:rPr>
          <w:t>sekretariatprimatora@nemsova.sk</w:t>
        </w:r>
      </w:hyperlink>
      <w:r w:rsidR="001E3258">
        <w:rPr>
          <w:rFonts w:eastAsia="SimSun"/>
          <w:kern w:val="3"/>
          <w:sz w:val="20"/>
          <w:szCs w:val="20"/>
          <w:lang w:eastAsia="zh-CN" w:bidi="hi-IN"/>
        </w:rPr>
        <w:t xml:space="preserve">. </w:t>
      </w:r>
    </w:p>
    <w:p w14:paraId="62E8442D" w14:textId="77777777" w:rsidR="00994B36" w:rsidRDefault="00994B36" w:rsidP="00994B36">
      <w:pPr>
        <w:suppressAutoHyphens/>
        <w:autoSpaceDN w:val="0"/>
        <w:spacing w:after="5"/>
        <w:jc w:val="both"/>
        <w:rPr>
          <w:rFonts w:eastAsia="SimSun"/>
          <w:b/>
          <w:kern w:val="3"/>
          <w:sz w:val="16"/>
          <w:szCs w:val="16"/>
          <w:lang w:eastAsia="zh-CN" w:bidi="hi-IN"/>
        </w:rPr>
      </w:pPr>
    </w:p>
    <w:p w14:paraId="038C5A34" w14:textId="77777777" w:rsidR="00994B36" w:rsidRDefault="00994B36" w:rsidP="00994B36">
      <w:pPr>
        <w:suppressAutoHyphens/>
        <w:autoSpaceDN w:val="0"/>
        <w:spacing w:after="5"/>
        <w:jc w:val="both"/>
        <w:rPr>
          <w:rFonts w:eastAsia="SimSun"/>
          <w:b/>
          <w:kern w:val="3"/>
          <w:sz w:val="16"/>
          <w:szCs w:val="16"/>
          <w:lang w:eastAsia="zh-CN" w:bidi="hi-IN"/>
        </w:rPr>
      </w:pPr>
    </w:p>
    <w:p w14:paraId="3A6D26ED" w14:textId="77777777" w:rsidR="00994B36" w:rsidRDefault="00994B36" w:rsidP="00994B36">
      <w:pPr>
        <w:suppressAutoHyphens/>
        <w:autoSpaceDN w:val="0"/>
        <w:spacing w:after="5"/>
        <w:jc w:val="both"/>
        <w:rPr>
          <w:rFonts w:eastAsia="SimSun"/>
          <w:b/>
          <w:kern w:val="3"/>
          <w:sz w:val="16"/>
          <w:szCs w:val="16"/>
          <w:lang w:eastAsia="zh-CN" w:bidi="hi-IN"/>
        </w:rPr>
      </w:pPr>
    </w:p>
    <w:p w14:paraId="087B281E" w14:textId="77777777" w:rsidR="00994B36" w:rsidRPr="00E65810" w:rsidRDefault="00994B36" w:rsidP="00994B36">
      <w:pPr>
        <w:suppressAutoHyphens/>
        <w:autoSpaceDN w:val="0"/>
        <w:spacing w:after="5"/>
        <w:jc w:val="both"/>
        <w:rPr>
          <w:b/>
          <w:sz w:val="16"/>
          <w:szCs w:val="16"/>
        </w:rPr>
      </w:pPr>
    </w:p>
    <w:bookmarkEnd w:id="0"/>
    <w:p w14:paraId="77BECE74" w14:textId="77777777" w:rsidR="00994B36" w:rsidRDefault="00994B36" w:rsidP="00994B36">
      <w:pPr>
        <w:spacing w:after="0"/>
        <w:ind w:left="7920"/>
        <w:jc w:val="both"/>
        <w:rPr>
          <w:color w:val="000000"/>
          <w:szCs w:val="24"/>
        </w:rPr>
      </w:pPr>
    </w:p>
    <w:p w14:paraId="6E0323E3" w14:textId="77777777" w:rsidR="00994B36" w:rsidRDefault="00994B36" w:rsidP="00994B36">
      <w:pPr>
        <w:spacing w:after="0"/>
        <w:ind w:left="7920"/>
        <w:jc w:val="both"/>
        <w:rPr>
          <w:color w:val="000000"/>
          <w:szCs w:val="24"/>
        </w:rPr>
      </w:pPr>
    </w:p>
    <w:p w14:paraId="09849D1A" w14:textId="77777777" w:rsidR="00994B36" w:rsidRDefault="00994B36" w:rsidP="00994B36">
      <w:pPr>
        <w:spacing w:after="0"/>
        <w:ind w:left="7920"/>
        <w:jc w:val="both"/>
        <w:rPr>
          <w:color w:val="000000"/>
          <w:szCs w:val="24"/>
        </w:rPr>
      </w:pPr>
    </w:p>
    <w:p w14:paraId="3F8B95A2" w14:textId="77777777" w:rsidR="0048088F" w:rsidRPr="0048088F" w:rsidRDefault="00994B36" w:rsidP="00994B36">
      <w:pPr>
        <w:spacing w:after="0"/>
        <w:ind w:left="7920"/>
        <w:jc w:val="both"/>
        <w:rPr>
          <w:sz w:val="20"/>
          <w:szCs w:val="20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8088F">
        <w:tab/>
      </w:r>
      <w:r w:rsidR="0048088F">
        <w:tab/>
      </w:r>
      <w:r w:rsidR="0048088F">
        <w:tab/>
      </w:r>
    </w:p>
    <w:p w14:paraId="68F8419D" w14:textId="77777777" w:rsidR="0048088F" w:rsidRDefault="00994B36" w:rsidP="0053268F">
      <w:pPr>
        <w:spacing w:after="0"/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žiadateľa:</w:t>
      </w:r>
    </w:p>
    <w:p w14:paraId="16FA151B" w14:textId="77777777" w:rsidR="0053268F" w:rsidRDefault="0053268F" w:rsidP="0053268F">
      <w:pPr>
        <w:spacing w:after="0"/>
        <w:jc w:val="both"/>
      </w:pPr>
    </w:p>
    <w:p w14:paraId="130863F5" w14:textId="77777777" w:rsidR="0053268F" w:rsidRDefault="0053268F" w:rsidP="0053268F">
      <w:pPr>
        <w:spacing w:after="0"/>
        <w:jc w:val="both"/>
      </w:pPr>
    </w:p>
    <w:p w14:paraId="43EF7BDB" w14:textId="77777777" w:rsidR="0053268F" w:rsidRDefault="0053268F" w:rsidP="0053268F">
      <w:pPr>
        <w:spacing w:after="0"/>
        <w:jc w:val="center"/>
      </w:pPr>
    </w:p>
    <w:sectPr w:rsidR="0053268F" w:rsidSect="00227041">
      <w:pgSz w:w="12240" w:h="15840"/>
      <w:pgMar w:top="426" w:right="567" w:bottom="426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6A1"/>
    <w:multiLevelType w:val="hybridMultilevel"/>
    <w:tmpl w:val="5D38A5A0"/>
    <w:lvl w:ilvl="0" w:tplc="956494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3C10"/>
    <w:multiLevelType w:val="hybridMultilevel"/>
    <w:tmpl w:val="5858A448"/>
    <w:lvl w:ilvl="0" w:tplc="397A649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36A57"/>
    <w:multiLevelType w:val="multilevel"/>
    <w:tmpl w:val="BD5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C41E6"/>
    <w:multiLevelType w:val="multilevel"/>
    <w:tmpl w:val="AC3A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24554"/>
    <w:multiLevelType w:val="multilevel"/>
    <w:tmpl w:val="C1E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04E0D"/>
    <w:multiLevelType w:val="hybridMultilevel"/>
    <w:tmpl w:val="9894E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5240">
    <w:abstractNumId w:val="0"/>
  </w:num>
  <w:num w:numId="2" w16cid:durableId="211893245">
    <w:abstractNumId w:val="1"/>
  </w:num>
  <w:num w:numId="3" w16cid:durableId="1796176536">
    <w:abstractNumId w:val="2"/>
  </w:num>
  <w:num w:numId="4" w16cid:durableId="319309716">
    <w:abstractNumId w:val="4"/>
  </w:num>
  <w:num w:numId="5" w16cid:durableId="158623687">
    <w:abstractNumId w:val="3"/>
  </w:num>
  <w:num w:numId="6" w16cid:durableId="806893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8F"/>
    <w:rsid w:val="00087015"/>
    <w:rsid w:val="000C723B"/>
    <w:rsid w:val="0012255A"/>
    <w:rsid w:val="00127693"/>
    <w:rsid w:val="001A54BA"/>
    <w:rsid w:val="001E3258"/>
    <w:rsid w:val="00227041"/>
    <w:rsid w:val="00287BAC"/>
    <w:rsid w:val="00294BC0"/>
    <w:rsid w:val="00370EBD"/>
    <w:rsid w:val="004626A9"/>
    <w:rsid w:val="0048088F"/>
    <w:rsid w:val="00480B67"/>
    <w:rsid w:val="004F1BED"/>
    <w:rsid w:val="0053268F"/>
    <w:rsid w:val="00544533"/>
    <w:rsid w:val="00567A87"/>
    <w:rsid w:val="005B3F4F"/>
    <w:rsid w:val="00604CC0"/>
    <w:rsid w:val="00637DD7"/>
    <w:rsid w:val="00641205"/>
    <w:rsid w:val="00691240"/>
    <w:rsid w:val="006C5F75"/>
    <w:rsid w:val="006F4A0F"/>
    <w:rsid w:val="00702714"/>
    <w:rsid w:val="00720E45"/>
    <w:rsid w:val="00772FF0"/>
    <w:rsid w:val="00793871"/>
    <w:rsid w:val="00824AE3"/>
    <w:rsid w:val="0083150D"/>
    <w:rsid w:val="00842056"/>
    <w:rsid w:val="00973CAD"/>
    <w:rsid w:val="00994B36"/>
    <w:rsid w:val="009B11AE"/>
    <w:rsid w:val="00B01450"/>
    <w:rsid w:val="00BA46E2"/>
    <w:rsid w:val="00C87B82"/>
    <w:rsid w:val="00D41490"/>
    <w:rsid w:val="00D702C2"/>
    <w:rsid w:val="00D75527"/>
    <w:rsid w:val="00DA5794"/>
    <w:rsid w:val="00DE42A6"/>
    <w:rsid w:val="00E121D7"/>
    <w:rsid w:val="00E3091E"/>
    <w:rsid w:val="00E65810"/>
    <w:rsid w:val="00EC3F4A"/>
    <w:rsid w:val="00ED2183"/>
    <w:rsid w:val="00EE0C37"/>
    <w:rsid w:val="00F14173"/>
    <w:rsid w:val="00F7044F"/>
    <w:rsid w:val="00F820F8"/>
    <w:rsid w:val="00FA0800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18260"/>
  <w14:defaultImageDpi w14:val="0"/>
  <w15:docId w15:val="{DD398E96-D79E-434A-A496-2C3261C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9B11AE"/>
    <w:pPr>
      <w:spacing w:after="0" w:line="240" w:lineRule="auto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94B36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2FF0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1E325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E0C3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0271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Vrazn">
    <w:name w:val="Strong"/>
    <w:basedOn w:val="Predvolenpsmoodseku"/>
    <w:uiPriority w:val="22"/>
    <w:qFormat/>
    <w:rsid w:val="0070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primatora@nemsova.sk" TargetMode="External"/><Relationship Id="rId5" Type="http://schemas.openxmlformats.org/officeDocument/2006/relationships/hyperlink" Target="https://www.financnasprava.sk/sk/infoservis/oznamovacia-povinnost-ob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Bosíniová Adriana, Ing.</dc:creator>
  <cp:keywords/>
  <dc:description/>
  <cp:lastModifiedBy>Katarína Holíčková</cp:lastModifiedBy>
  <cp:revision>2</cp:revision>
  <cp:lastPrinted>2023-01-13T11:54:00Z</cp:lastPrinted>
  <dcterms:created xsi:type="dcterms:W3CDTF">2024-02-05T07:04:00Z</dcterms:created>
  <dcterms:modified xsi:type="dcterms:W3CDTF">2024-02-05T07:04:00Z</dcterms:modified>
</cp:coreProperties>
</file>